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9F20" w14:textId="48349C9E" w:rsidR="003D70B8" w:rsidRPr="00143D3B" w:rsidRDefault="0034415F" w:rsidP="003D70B8">
      <w:pPr>
        <w:rPr>
          <w:rFonts w:ascii="Arial" w:hAnsi="Arial" w:cs="Arial"/>
          <w:sz w:val="42"/>
          <w:szCs w:val="36"/>
        </w:rPr>
      </w:pPr>
      <w:r>
        <w:rPr>
          <w:rFonts w:ascii="AvenirNext LT Pro Medium" w:hAnsi="AvenirNext LT Pro Medium" w:cs="Arial"/>
          <w:b/>
          <w:noProof/>
          <w:sz w:val="28"/>
          <w:szCs w:val="36"/>
        </w:rPr>
        <w:drawing>
          <wp:anchor distT="0" distB="0" distL="114300" distR="114300" simplePos="0" relativeHeight="251719680" behindDoc="0" locked="0" layoutInCell="1" allowOverlap="1" wp14:anchorId="15D08E06" wp14:editId="0877FB9C">
            <wp:simplePos x="0" y="0"/>
            <wp:positionH relativeFrom="margin">
              <wp:posOffset>3101340</wp:posOffset>
            </wp:positionH>
            <wp:positionV relativeFrom="margin">
              <wp:posOffset>111760</wp:posOffset>
            </wp:positionV>
            <wp:extent cx="2838450" cy="55689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838450" cy="556895"/>
                    </a:xfrm>
                    <a:prstGeom prst="rect">
                      <a:avLst/>
                    </a:prstGeom>
                  </pic:spPr>
                </pic:pic>
              </a:graphicData>
            </a:graphic>
            <wp14:sizeRelH relativeFrom="margin">
              <wp14:pctWidth>0</wp14:pctWidth>
            </wp14:sizeRelH>
            <wp14:sizeRelV relativeFrom="margin">
              <wp14:pctHeight>0</wp14:pctHeight>
            </wp14:sizeRelV>
          </wp:anchor>
        </w:drawing>
      </w:r>
      <w:r w:rsidR="00596BA2" w:rsidRPr="00DD3CEB">
        <w:rPr>
          <w:rFonts w:ascii="Arial" w:hAnsi="Arial" w:cs="Arial"/>
          <w:b/>
          <w:noProof/>
          <w:u w:val="single"/>
          <w:lang w:val="en-US"/>
        </w:rPr>
        <w:drawing>
          <wp:anchor distT="0" distB="0" distL="114300" distR="114300" simplePos="0" relativeHeight="251721728" behindDoc="0" locked="0" layoutInCell="1" allowOverlap="1" wp14:anchorId="0A3691BC" wp14:editId="2569411A">
            <wp:simplePos x="0" y="0"/>
            <wp:positionH relativeFrom="margin">
              <wp:align>left</wp:align>
            </wp:positionH>
            <wp:positionV relativeFrom="margin">
              <wp:posOffset>3810</wp:posOffset>
            </wp:positionV>
            <wp:extent cx="1247775" cy="63084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SALCO PEQUE firma de correo.png"/>
                    <pic:cNvPicPr/>
                  </pic:nvPicPr>
                  <pic:blipFill rotWithShape="1">
                    <a:blip r:embed="rId9"/>
                    <a:srcRect r="9038"/>
                    <a:stretch/>
                  </pic:blipFill>
                  <pic:spPr bwMode="auto">
                    <a:xfrm>
                      <a:off x="0" y="0"/>
                      <a:ext cx="1247775" cy="6308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068E1">
        <w:rPr>
          <w:rFonts w:ascii="Arial" w:hAnsi="Arial" w:cs="Arial"/>
          <w:sz w:val="42"/>
          <w:szCs w:val="36"/>
        </w:rPr>
        <w:t xml:space="preserve">                                     </w:t>
      </w:r>
    </w:p>
    <w:p w14:paraId="5762E778" w14:textId="43A126B1" w:rsidR="00585317" w:rsidRPr="00085E22" w:rsidRDefault="00585317" w:rsidP="002A46A6">
      <w:pPr>
        <w:rPr>
          <w:rFonts w:ascii="AvenirNext LT Pro Medium" w:hAnsi="AvenirNext LT Pro Medium" w:cs="Arial"/>
          <w:b/>
          <w:sz w:val="28"/>
          <w:szCs w:val="36"/>
        </w:rPr>
      </w:pPr>
    </w:p>
    <w:p w14:paraId="68B69182" w14:textId="77777777" w:rsidR="00D52799" w:rsidRPr="00E068E1" w:rsidRDefault="00D52799" w:rsidP="00143D3B">
      <w:pPr>
        <w:jc w:val="center"/>
        <w:rPr>
          <w:rFonts w:ascii="AvenirNext LT Pro Medium" w:hAnsi="AvenirNext LT Pro Medium" w:cs="Arial"/>
          <w:b/>
          <w:color w:val="44546A" w:themeColor="text2"/>
          <w:sz w:val="28"/>
          <w:szCs w:val="36"/>
        </w:rPr>
      </w:pPr>
    </w:p>
    <w:p w14:paraId="2DC1E7D2" w14:textId="14A8DEE5" w:rsidR="00E068E1" w:rsidRPr="00E068E1" w:rsidRDefault="005C577E" w:rsidP="00E068E1">
      <w:pPr>
        <w:jc w:val="center"/>
        <w:rPr>
          <w:rFonts w:ascii="AvenirNext LT Pro Medium" w:hAnsi="AvenirNext LT Pro Medium" w:cs="Arial"/>
          <w:b/>
          <w:color w:val="44546A" w:themeColor="text2"/>
          <w:sz w:val="28"/>
          <w:szCs w:val="36"/>
        </w:rPr>
      </w:pPr>
      <w:r w:rsidRPr="00E068E1">
        <w:rPr>
          <w:rFonts w:ascii="AvenirNext LT Pro Medium" w:hAnsi="AvenirNext LT Pro Medium" w:cs="Arial"/>
          <w:b/>
          <w:color w:val="44546A" w:themeColor="text2"/>
          <w:sz w:val="28"/>
          <w:szCs w:val="36"/>
        </w:rPr>
        <w:t>FORMULARIO DE INSCRIPCIÓN</w:t>
      </w:r>
      <w:r w:rsidR="002479B2" w:rsidRPr="00E068E1">
        <w:rPr>
          <w:rFonts w:ascii="AvenirNext LT Pro Medium" w:hAnsi="AvenirNext LT Pro Medium" w:cs="Arial"/>
          <w:b/>
          <w:color w:val="44546A" w:themeColor="text2"/>
          <w:sz w:val="28"/>
          <w:szCs w:val="36"/>
        </w:rPr>
        <w:t xml:space="preserve"> </w:t>
      </w:r>
    </w:p>
    <w:tbl>
      <w:tblPr>
        <w:tblStyle w:val="Tablaconcuadrcula"/>
        <w:tblW w:w="9720" w:type="dxa"/>
        <w:tblInd w:w="-252" w:type="dxa"/>
        <w:tblLook w:val="04A0" w:firstRow="1" w:lastRow="0" w:firstColumn="1" w:lastColumn="0" w:noHBand="0" w:noVBand="1"/>
      </w:tblPr>
      <w:tblGrid>
        <w:gridCol w:w="9720"/>
      </w:tblGrid>
      <w:tr w:rsidR="00143D3B" w:rsidRPr="00143D3B" w14:paraId="5A8B8F86" w14:textId="77777777" w:rsidTr="0050093B">
        <w:trPr>
          <w:trHeight w:val="479"/>
        </w:trPr>
        <w:tc>
          <w:tcPr>
            <w:tcW w:w="9720" w:type="dxa"/>
            <w:shd w:val="clear" w:color="auto" w:fill="44546A" w:themeFill="text2"/>
            <w:vAlign w:val="center"/>
          </w:tcPr>
          <w:p w14:paraId="3E65982B" w14:textId="3A3D427E" w:rsidR="00143D3B" w:rsidRPr="0050093B" w:rsidRDefault="00143D3B" w:rsidP="00554509">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 xml:space="preserve">DATOS </w:t>
            </w:r>
            <w:r w:rsidR="0050093B">
              <w:rPr>
                <w:rFonts w:ascii="AvenirNext LT Pro Medium" w:hAnsi="AvenirNext LT Pro Medium" w:cs="Arial"/>
                <w:b/>
                <w:bCs/>
                <w:color w:val="FFFFFF" w:themeColor="background1"/>
                <w:sz w:val="24"/>
                <w:szCs w:val="24"/>
              </w:rPr>
              <w:t>DEL PROYECTO QUE PARTICIPARÁ</w:t>
            </w:r>
          </w:p>
        </w:tc>
      </w:tr>
      <w:tr w:rsidR="00BB7A8E" w:rsidRPr="00143D3B" w14:paraId="28938E0C" w14:textId="77777777" w:rsidTr="005D3617">
        <w:trPr>
          <w:trHeight w:val="671"/>
        </w:trPr>
        <w:tc>
          <w:tcPr>
            <w:tcW w:w="9720" w:type="dxa"/>
          </w:tcPr>
          <w:p w14:paraId="29A8FA3C" w14:textId="6085628F" w:rsidR="00BB7A8E" w:rsidRPr="00143D3B" w:rsidRDefault="00BB7A8E" w:rsidP="007047EE">
            <w:pPr>
              <w:rPr>
                <w:rFonts w:ascii="Arial" w:hAnsi="Arial" w:cs="Arial"/>
                <w:sz w:val="24"/>
              </w:rPr>
            </w:pPr>
            <w:r w:rsidRPr="00143D3B">
              <w:rPr>
                <w:rFonts w:ascii="Arial" w:hAnsi="Arial" w:cs="Arial"/>
                <w:sz w:val="24"/>
              </w:rPr>
              <w:t xml:space="preserve">Nombre </w:t>
            </w:r>
            <w:r w:rsidRPr="00143D3B">
              <w:rPr>
                <w:rFonts w:ascii="Arial" w:hAnsi="Arial" w:cs="Arial"/>
                <w:sz w:val="24"/>
                <w:szCs w:val="24"/>
              </w:rPr>
              <w:t>del</w:t>
            </w:r>
            <w:r w:rsidR="00E068E1">
              <w:rPr>
                <w:rFonts w:ascii="Arial" w:hAnsi="Arial" w:cs="Arial"/>
                <w:sz w:val="24"/>
                <w:szCs w:val="24"/>
              </w:rPr>
              <w:t xml:space="preserve"> proyecto a postular</w:t>
            </w:r>
            <w:r w:rsidR="00407D77">
              <w:rPr>
                <w:rFonts w:ascii="Arial" w:hAnsi="Arial" w:cs="Arial"/>
                <w:sz w:val="24"/>
                <w:szCs w:val="24"/>
              </w:rPr>
              <w:t>:</w:t>
            </w:r>
          </w:p>
          <w:p w14:paraId="52949135" w14:textId="77777777" w:rsidR="00BB7A8E" w:rsidRPr="00143D3B" w:rsidRDefault="00BB7A8E" w:rsidP="007047EE">
            <w:pPr>
              <w:rPr>
                <w:rFonts w:ascii="Arial" w:hAnsi="Arial" w:cs="Arial"/>
                <w:sz w:val="24"/>
                <w:szCs w:val="24"/>
                <w:u w:val="single"/>
              </w:rPr>
            </w:pPr>
          </w:p>
        </w:tc>
      </w:tr>
      <w:tr w:rsidR="00BB7A8E" w:rsidRPr="00143D3B" w14:paraId="39011F7B" w14:textId="77777777" w:rsidTr="005D3617">
        <w:trPr>
          <w:trHeight w:val="694"/>
        </w:trPr>
        <w:tc>
          <w:tcPr>
            <w:tcW w:w="9720" w:type="dxa"/>
          </w:tcPr>
          <w:p w14:paraId="3FBD3C80" w14:textId="3795B23E" w:rsidR="00BB7A8E" w:rsidRPr="00143D3B" w:rsidRDefault="00BB7A8E" w:rsidP="007047EE">
            <w:pPr>
              <w:rPr>
                <w:rFonts w:ascii="Arial" w:hAnsi="Arial" w:cs="Arial"/>
                <w:sz w:val="24"/>
                <w:szCs w:val="24"/>
                <w:u w:val="single"/>
              </w:rPr>
            </w:pPr>
            <w:r w:rsidRPr="00143D3B">
              <w:rPr>
                <w:rFonts w:ascii="Arial" w:hAnsi="Arial" w:cs="Arial"/>
                <w:sz w:val="24"/>
              </w:rPr>
              <w:t xml:space="preserve">Ubicación </w:t>
            </w:r>
            <w:r w:rsidRPr="00143D3B">
              <w:rPr>
                <w:rFonts w:ascii="Arial" w:hAnsi="Arial" w:cs="Arial"/>
                <w:sz w:val="24"/>
                <w:szCs w:val="24"/>
              </w:rPr>
              <w:t xml:space="preserve">del </w:t>
            </w:r>
            <w:r w:rsidR="00E068E1">
              <w:rPr>
                <w:rFonts w:ascii="Arial" w:hAnsi="Arial" w:cs="Arial"/>
                <w:sz w:val="24"/>
                <w:szCs w:val="24"/>
              </w:rPr>
              <w:t>p</w:t>
            </w:r>
            <w:r w:rsidRPr="00143D3B">
              <w:rPr>
                <w:rFonts w:ascii="Arial" w:hAnsi="Arial" w:cs="Arial"/>
                <w:sz w:val="24"/>
                <w:szCs w:val="24"/>
              </w:rPr>
              <w:t>royect</w:t>
            </w:r>
            <w:r w:rsidR="00407D77">
              <w:rPr>
                <w:rFonts w:ascii="Arial" w:hAnsi="Arial" w:cs="Arial"/>
                <w:sz w:val="24"/>
                <w:szCs w:val="24"/>
              </w:rPr>
              <w:t xml:space="preserve">o </w:t>
            </w:r>
            <w:r w:rsidR="00E068E1">
              <w:rPr>
                <w:rFonts w:ascii="Arial" w:hAnsi="Arial" w:cs="Arial"/>
                <w:sz w:val="24"/>
                <w:szCs w:val="24"/>
              </w:rPr>
              <w:t>a postular</w:t>
            </w:r>
            <w:r w:rsidRPr="00143D3B">
              <w:rPr>
                <w:rFonts w:ascii="Arial" w:hAnsi="Arial" w:cs="Arial"/>
                <w:sz w:val="24"/>
                <w:szCs w:val="24"/>
              </w:rPr>
              <w:t>:</w:t>
            </w:r>
          </w:p>
          <w:p w14:paraId="59C6C1AE" w14:textId="77777777" w:rsidR="00BB7A8E" w:rsidRPr="00143D3B" w:rsidRDefault="00BB7A8E" w:rsidP="005D3617">
            <w:pPr>
              <w:rPr>
                <w:rFonts w:ascii="Arial" w:hAnsi="Arial" w:cs="Arial"/>
                <w:sz w:val="24"/>
                <w:szCs w:val="24"/>
                <w:u w:val="single"/>
              </w:rPr>
            </w:pPr>
          </w:p>
        </w:tc>
      </w:tr>
      <w:tr w:rsidR="00E52E5A" w:rsidRPr="00143D3B" w14:paraId="520C2966" w14:textId="77777777" w:rsidTr="005D3617">
        <w:trPr>
          <w:trHeight w:val="694"/>
        </w:trPr>
        <w:tc>
          <w:tcPr>
            <w:tcW w:w="9720" w:type="dxa"/>
          </w:tcPr>
          <w:p w14:paraId="668546DC" w14:textId="77777777" w:rsidR="00E52E5A" w:rsidRDefault="00E52E5A" w:rsidP="007047EE">
            <w:pPr>
              <w:rPr>
                <w:rFonts w:ascii="Arial" w:hAnsi="Arial" w:cs="Arial"/>
                <w:sz w:val="24"/>
              </w:rPr>
            </w:pPr>
            <w:r>
              <w:rPr>
                <w:rFonts w:ascii="Arial" w:hAnsi="Arial" w:cs="Arial"/>
                <w:sz w:val="24"/>
              </w:rPr>
              <w:t>Breve descripción del proyecto (</w:t>
            </w:r>
            <w:r w:rsidR="007303E5">
              <w:rPr>
                <w:rFonts w:ascii="Arial" w:hAnsi="Arial" w:cs="Arial"/>
                <w:sz w:val="24"/>
              </w:rPr>
              <w:t xml:space="preserve">máximo </w:t>
            </w:r>
            <w:r>
              <w:rPr>
                <w:rFonts w:ascii="Arial" w:hAnsi="Arial" w:cs="Arial"/>
                <w:sz w:val="24"/>
              </w:rPr>
              <w:t>500 palabras)</w:t>
            </w:r>
          </w:p>
          <w:p w14:paraId="68A2056B" w14:textId="77777777" w:rsidR="000F6A7E" w:rsidRDefault="000F6A7E" w:rsidP="007047EE">
            <w:pPr>
              <w:rPr>
                <w:rFonts w:ascii="Arial" w:hAnsi="Arial" w:cs="Arial"/>
                <w:sz w:val="24"/>
              </w:rPr>
            </w:pPr>
          </w:p>
          <w:p w14:paraId="420CF144" w14:textId="77777777" w:rsidR="000F6A7E" w:rsidRDefault="000F6A7E" w:rsidP="007047EE">
            <w:pPr>
              <w:rPr>
                <w:rFonts w:ascii="Arial" w:hAnsi="Arial" w:cs="Arial"/>
                <w:sz w:val="24"/>
              </w:rPr>
            </w:pPr>
          </w:p>
          <w:p w14:paraId="18153588" w14:textId="77777777" w:rsidR="000F6A7E" w:rsidRDefault="000F6A7E" w:rsidP="007047EE">
            <w:pPr>
              <w:rPr>
                <w:rFonts w:ascii="Arial" w:hAnsi="Arial" w:cs="Arial"/>
                <w:sz w:val="24"/>
              </w:rPr>
            </w:pPr>
          </w:p>
          <w:p w14:paraId="7CC9FB90" w14:textId="77777777" w:rsidR="000F6A7E" w:rsidRDefault="000F6A7E" w:rsidP="007047EE">
            <w:pPr>
              <w:rPr>
                <w:rFonts w:ascii="Arial" w:hAnsi="Arial" w:cs="Arial"/>
                <w:sz w:val="24"/>
              </w:rPr>
            </w:pPr>
          </w:p>
          <w:p w14:paraId="72EFE5E1" w14:textId="77777777" w:rsidR="000F6A7E" w:rsidRDefault="000F6A7E" w:rsidP="007047EE">
            <w:pPr>
              <w:rPr>
                <w:rFonts w:ascii="Arial" w:hAnsi="Arial" w:cs="Arial"/>
                <w:sz w:val="24"/>
              </w:rPr>
            </w:pPr>
          </w:p>
          <w:p w14:paraId="1E3848E3" w14:textId="77777777" w:rsidR="000F6A7E" w:rsidRDefault="000F6A7E" w:rsidP="007047EE">
            <w:pPr>
              <w:rPr>
                <w:rFonts w:ascii="Arial" w:hAnsi="Arial" w:cs="Arial"/>
                <w:sz w:val="24"/>
              </w:rPr>
            </w:pPr>
          </w:p>
          <w:p w14:paraId="6E29BE7D" w14:textId="77777777" w:rsidR="000F6A7E" w:rsidRDefault="000F6A7E" w:rsidP="007047EE">
            <w:pPr>
              <w:rPr>
                <w:rFonts w:ascii="Arial" w:hAnsi="Arial" w:cs="Arial"/>
                <w:sz w:val="24"/>
              </w:rPr>
            </w:pPr>
          </w:p>
          <w:p w14:paraId="3D9BF43B" w14:textId="77777777" w:rsidR="000F6A7E" w:rsidRDefault="000F6A7E" w:rsidP="007047EE">
            <w:pPr>
              <w:rPr>
                <w:rFonts w:ascii="Arial" w:hAnsi="Arial" w:cs="Arial"/>
                <w:sz w:val="24"/>
              </w:rPr>
            </w:pPr>
          </w:p>
          <w:p w14:paraId="3825D7FE" w14:textId="77777777" w:rsidR="000F6A7E" w:rsidRDefault="000F6A7E" w:rsidP="007047EE">
            <w:pPr>
              <w:rPr>
                <w:rFonts w:ascii="Arial" w:hAnsi="Arial" w:cs="Arial"/>
                <w:sz w:val="24"/>
              </w:rPr>
            </w:pPr>
          </w:p>
          <w:p w14:paraId="77197998" w14:textId="77777777" w:rsidR="000F6A7E" w:rsidRDefault="000F6A7E" w:rsidP="007047EE">
            <w:pPr>
              <w:rPr>
                <w:rFonts w:ascii="Arial" w:hAnsi="Arial" w:cs="Arial"/>
                <w:sz w:val="24"/>
              </w:rPr>
            </w:pPr>
          </w:p>
          <w:p w14:paraId="60515DAA" w14:textId="77777777" w:rsidR="000F6A7E" w:rsidRDefault="000F6A7E" w:rsidP="007047EE">
            <w:pPr>
              <w:rPr>
                <w:rFonts w:ascii="Arial" w:hAnsi="Arial" w:cs="Arial"/>
                <w:sz w:val="24"/>
              </w:rPr>
            </w:pPr>
          </w:p>
          <w:p w14:paraId="4031659F" w14:textId="77777777" w:rsidR="000F6A7E" w:rsidRDefault="000F6A7E" w:rsidP="007047EE">
            <w:pPr>
              <w:rPr>
                <w:rFonts w:ascii="Arial" w:hAnsi="Arial" w:cs="Arial"/>
                <w:sz w:val="24"/>
              </w:rPr>
            </w:pPr>
          </w:p>
          <w:p w14:paraId="20EE7D98" w14:textId="77777777" w:rsidR="000F6A7E" w:rsidRDefault="000F6A7E" w:rsidP="007047EE">
            <w:pPr>
              <w:rPr>
                <w:rFonts w:ascii="Arial" w:hAnsi="Arial" w:cs="Arial"/>
                <w:sz w:val="24"/>
              </w:rPr>
            </w:pPr>
          </w:p>
          <w:p w14:paraId="70F9D86C" w14:textId="77777777" w:rsidR="000F6A7E" w:rsidRDefault="000F6A7E" w:rsidP="007047EE">
            <w:pPr>
              <w:rPr>
                <w:rFonts w:ascii="Arial" w:hAnsi="Arial" w:cs="Arial"/>
                <w:sz w:val="24"/>
              </w:rPr>
            </w:pPr>
          </w:p>
          <w:p w14:paraId="16D92D87" w14:textId="77777777" w:rsidR="000F6A7E" w:rsidRDefault="000F6A7E" w:rsidP="007047EE">
            <w:pPr>
              <w:rPr>
                <w:rFonts w:ascii="Arial" w:hAnsi="Arial" w:cs="Arial"/>
                <w:sz w:val="24"/>
              </w:rPr>
            </w:pPr>
          </w:p>
          <w:p w14:paraId="35DD4BD2" w14:textId="77777777" w:rsidR="000F6A7E" w:rsidRDefault="000F6A7E" w:rsidP="007047EE">
            <w:pPr>
              <w:rPr>
                <w:rFonts w:ascii="Arial" w:hAnsi="Arial" w:cs="Arial"/>
                <w:sz w:val="24"/>
              </w:rPr>
            </w:pPr>
          </w:p>
          <w:p w14:paraId="2F090A11" w14:textId="77777777" w:rsidR="000F6A7E" w:rsidRDefault="000F6A7E" w:rsidP="007047EE">
            <w:pPr>
              <w:rPr>
                <w:rFonts w:ascii="Arial" w:hAnsi="Arial" w:cs="Arial"/>
                <w:sz w:val="24"/>
              </w:rPr>
            </w:pPr>
          </w:p>
          <w:p w14:paraId="4672D396" w14:textId="77777777" w:rsidR="000F6A7E" w:rsidRDefault="000F6A7E" w:rsidP="007047EE">
            <w:pPr>
              <w:rPr>
                <w:rFonts w:ascii="Arial" w:hAnsi="Arial" w:cs="Arial"/>
                <w:sz w:val="24"/>
              </w:rPr>
            </w:pPr>
          </w:p>
          <w:p w14:paraId="380DE0C9" w14:textId="77777777" w:rsidR="000F6A7E" w:rsidRDefault="000F6A7E" w:rsidP="007047EE">
            <w:pPr>
              <w:rPr>
                <w:rFonts w:ascii="Arial" w:hAnsi="Arial" w:cs="Arial"/>
                <w:sz w:val="24"/>
              </w:rPr>
            </w:pPr>
          </w:p>
          <w:p w14:paraId="39FEB731" w14:textId="77777777" w:rsidR="000F6A7E" w:rsidRDefault="000F6A7E" w:rsidP="007047EE">
            <w:pPr>
              <w:rPr>
                <w:rFonts w:ascii="Arial" w:hAnsi="Arial" w:cs="Arial"/>
                <w:sz w:val="24"/>
              </w:rPr>
            </w:pPr>
          </w:p>
          <w:p w14:paraId="0F6F860A" w14:textId="77777777" w:rsidR="000F6A7E" w:rsidRDefault="000F6A7E" w:rsidP="007047EE">
            <w:pPr>
              <w:rPr>
                <w:rFonts w:ascii="Arial" w:hAnsi="Arial" w:cs="Arial"/>
                <w:sz w:val="24"/>
              </w:rPr>
            </w:pPr>
          </w:p>
          <w:p w14:paraId="7916032B" w14:textId="77777777" w:rsidR="000F6A7E" w:rsidRDefault="000F6A7E" w:rsidP="007047EE">
            <w:pPr>
              <w:rPr>
                <w:rFonts w:ascii="Arial" w:hAnsi="Arial" w:cs="Arial"/>
                <w:sz w:val="24"/>
              </w:rPr>
            </w:pPr>
          </w:p>
          <w:p w14:paraId="630EDD92" w14:textId="77777777" w:rsidR="000F6A7E" w:rsidRDefault="000F6A7E" w:rsidP="007047EE">
            <w:pPr>
              <w:rPr>
                <w:rFonts w:ascii="Arial" w:hAnsi="Arial" w:cs="Arial"/>
                <w:sz w:val="24"/>
              </w:rPr>
            </w:pPr>
          </w:p>
          <w:p w14:paraId="43EBA180" w14:textId="77777777" w:rsidR="000F6A7E" w:rsidRDefault="000F6A7E" w:rsidP="007047EE">
            <w:pPr>
              <w:rPr>
                <w:rFonts w:ascii="Arial" w:hAnsi="Arial" w:cs="Arial"/>
                <w:sz w:val="24"/>
              </w:rPr>
            </w:pPr>
          </w:p>
          <w:p w14:paraId="2199F775" w14:textId="77777777" w:rsidR="000F6A7E" w:rsidRDefault="000F6A7E" w:rsidP="007047EE">
            <w:pPr>
              <w:rPr>
                <w:rFonts w:ascii="Arial" w:hAnsi="Arial" w:cs="Arial"/>
                <w:sz w:val="24"/>
              </w:rPr>
            </w:pPr>
          </w:p>
          <w:p w14:paraId="4C2A3EF2" w14:textId="77777777" w:rsidR="000F6A7E" w:rsidRDefault="000F6A7E" w:rsidP="007047EE">
            <w:pPr>
              <w:rPr>
                <w:rFonts w:ascii="Arial" w:hAnsi="Arial" w:cs="Arial"/>
                <w:sz w:val="24"/>
              </w:rPr>
            </w:pPr>
          </w:p>
          <w:p w14:paraId="04685E7D" w14:textId="77777777" w:rsidR="000F6A7E" w:rsidRDefault="000F6A7E" w:rsidP="007047EE">
            <w:pPr>
              <w:rPr>
                <w:rFonts w:ascii="Arial" w:hAnsi="Arial" w:cs="Arial"/>
                <w:sz w:val="24"/>
              </w:rPr>
            </w:pPr>
          </w:p>
          <w:p w14:paraId="4587B72A" w14:textId="77777777" w:rsidR="000F6A7E" w:rsidRDefault="000F6A7E" w:rsidP="007047EE">
            <w:pPr>
              <w:rPr>
                <w:rFonts w:ascii="Arial" w:hAnsi="Arial" w:cs="Arial"/>
                <w:sz w:val="24"/>
              </w:rPr>
            </w:pPr>
          </w:p>
          <w:p w14:paraId="1866B0B3" w14:textId="77777777" w:rsidR="000F6A7E" w:rsidRDefault="000F6A7E" w:rsidP="007047EE">
            <w:pPr>
              <w:rPr>
                <w:rFonts w:ascii="Arial" w:hAnsi="Arial" w:cs="Arial"/>
                <w:sz w:val="24"/>
              </w:rPr>
            </w:pPr>
          </w:p>
          <w:p w14:paraId="12B55860" w14:textId="028A8D98" w:rsidR="000F6A7E" w:rsidRPr="00143D3B" w:rsidRDefault="000F6A7E" w:rsidP="007047EE">
            <w:pPr>
              <w:rPr>
                <w:rFonts w:ascii="Arial" w:hAnsi="Arial" w:cs="Arial"/>
                <w:sz w:val="24"/>
              </w:rPr>
            </w:pPr>
          </w:p>
        </w:tc>
      </w:tr>
    </w:tbl>
    <w:p w14:paraId="6C2AF626" w14:textId="36958A83" w:rsidR="007818F0" w:rsidRDefault="007818F0">
      <w:pPr>
        <w:rPr>
          <w:sz w:val="12"/>
          <w:szCs w:val="12"/>
        </w:rPr>
      </w:pPr>
    </w:p>
    <w:p w14:paraId="21EF9903" w14:textId="7FCDBE42" w:rsidR="000F6A7E" w:rsidRDefault="000F6A7E">
      <w:pPr>
        <w:rPr>
          <w:sz w:val="12"/>
          <w:szCs w:val="12"/>
        </w:rPr>
      </w:pPr>
    </w:p>
    <w:p w14:paraId="1308F6B2" w14:textId="5BD29F08" w:rsidR="000F6A7E" w:rsidRDefault="000F6A7E">
      <w:pPr>
        <w:rPr>
          <w:sz w:val="12"/>
          <w:szCs w:val="12"/>
        </w:rPr>
      </w:pPr>
    </w:p>
    <w:p w14:paraId="3A2BCFBF" w14:textId="3DCDA40F" w:rsidR="00791404" w:rsidRDefault="00791404">
      <w:pPr>
        <w:rPr>
          <w:sz w:val="12"/>
          <w:szCs w:val="12"/>
        </w:rPr>
      </w:pPr>
    </w:p>
    <w:p w14:paraId="151BACD7" w14:textId="77777777" w:rsidR="00791404" w:rsidRPr="002A46A6" w:rsidRDefault="00791404">
      <w:pPr>
        <w:rPr>
          <w:sz w:val="12"/>
          <w:szCs w:val="12"/>
        </w:rPr>
      </w:pPr>
    </w:p>
    <w:tbl>
      <w:tblPr>
        <w:tblStyle w:val="Tablaconcuadrcula"/>
        <w:tblW w:w="9720" w:type="dxa"/>
        <w:tblInd w:w="-252" w:type="dxa"/>
        <w:tblLook w:val="04A0" w:firstRow="1" w:lastRow="0" w:firstColumn="1" w:lastColumn="0" w:noHBand="0" w:noVBand="1"/>
      </w:tblPr>
      <w:tblGrid>
        <w:gridCol w:w="5040"/>
        <w:gridCol w:w="4680"/>
      </w:tblGrid>
      <w:tr w:rsidR="0050093B" w:rsidRPr="0050093B" w14:paraId="6361FAFB" w14:textId="77777777" w:rsidTr="008E1597">
        <w:trPr>
          <w:trHeight w:val="479"/>
        </w:trPr>
        <w:tc>
          <w:tcPr>
            <w:tcW w:w="9720" w:type="dxa"/>
            <w:gridSpan w:val="2"/>
            <w:shd w:val="clear" w:color="auto" w:fill="44546A" w:themeFill="text2"/>
            <w:vAlign w:val="center"/>
          </w:tcPr>
          <w:p w14:paraId="7C4E500D" w14:textId="0B0D155C" w:rsidR="0050093B" w:rsidRPr="0050093B" w:rsidRDefault="0050093B" w:rsidP="008E1597">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DATOS DE LA EMPRESA</w:t>
            </w:r>
            <w:r w:rsidR="00126847">
              <w:rPr>
                <w:rFonts w:ascii="AvenirNext LT Pro Medium" w:hAnsi="AvenirNext LT Pro Medium" w:cs="Arial"/>
                <w:b/>
                <w:bCs/>
                <w:color w:val="FFFFFF" w:themeColor="background1"/>
                <w:sz w:val="24"/>
                <w:szCs w:val="24"/>
              </w:rPr>
              <w:t xml:space="preserve"> O PERSONA NATURAL PARTICIPANTE </w:t>
            </w:r>
          </w:p>
        </w:tc>
      </w:tr>
      <w:tr w:rsidR="0050093B" w:rsidRPr="00143D3B" w14:paraId="03593048" w14:textId="77777777" w:rsidTr="008E1597">
        <w:tc>
          <w:tcPr>
            <w:tcW w:w="5040" w:type="dxa"/>
          </w:tcPr>
          <w:p w14:paraId="40E65D8E" w14:textId="1609D1CA"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Denominación o razón social de</w:t>
            </w:r>
            <w:r w:rsidR="00370664">
              <w:rPr>
                <w:rFonts w:ascii="Arial" w:hAnsi="Arial" w:cs="Arial"/>
                <w:bCs/>
                <w:color w:val="000000"/>
                <w:sz w:val="24"/>
                <w:szCs w:val="24"/>
              </w:rPr>
              <w:t>l agremiado</w:t>
            </w:r>
            <w:r w:rsidRPr="00143D3B">
              <w:rPr>
                <w:rFonts w:ascii="Arial" w:hAnsi="Arial" w:cs="Arial"/>
                <w:bCs/>
                <w:color w:val="000000"/>
                <w:sz w:val="24"/>
                <w:szCs w:val="24"/>
              </w:rPr>
              <w:t>:</w:t>
            </w:r>
          </w:p>
          <w:p w14:paraId="609FD96A" w14:textId="77777777" w:rsidR="0050093B" w:rsidRPr="00143D3B" w:rsidRDefault="0050093B" w:rsidP="008E1597">
            <w:pPr>
              <w:rPr>
                <w:rFonts w:ascii="Arial" w:hAnsi="Arial" w:cs="Arial"/>
                <w:bCs/>
                <w:color w:val="000000"/>
                <w:sz w:val="24"/>
                <w:szCs w:val="24"/>
              </w:rPr>
            </w:pPr>
          </w:p>
        </w:tc>
        <w:tc>
          <w:tcPr>
            <w:tcW w:w="4680" w:type="dxa"/>
          </w:tcPr>
          <w:p w14:paraId="6F64A6A0"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Nombre comercial:</w:t>
            </w:r>
          </w:p>
        </w:tc>
      </w:tr>
      <w:tr w:rsidR="0050093B" w:rsidRPr="00143D3B" w14:paraId="35BB53AB" w14:textId="77777777" w:rsidTr="00370664">
        <w:trPr>
          <w:trHeight w:val="613"/>
        </w:trPr>
        <w:tc>
          <w:tcPr>
            <w:tcW w:w="9720" w:type="dxa"/>
            <w:gridSpan w:val="2"/>
          </w:tcPr>
          <w:p w14:paraId="0F9DD9DB"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Dirección:</w:t>
            </w:r>
          </w:p>
        </w:tc>
      </w:tr>
      <w:tr w:rsidR="0050093B" w:rsidRPr="00143D3B" w14:paraId="13BCBA3D" w14:textId="77777777" w:rsidTr="00370664">
        <w:trPr>
          <w:trHeight w:val="536"/>
        </w:trPr>
        <w:tc>
          <w:tcPr>
            <w:tcW w:w="9720" w:type="dxa"/>
            <w:gridSpan w:val="2"/>
          </w:tcPr>
          <w:p w14:paraId="6AFF3479" w14:textId="77777777" w:rsidR="0050093B" w:rsidRDefault="0050093B" w:rsidP="008E1597">
            <w:pPr>
              <w:rPr>
                <w:rFonts w:ascii="Arial" w:hAnsi="Arial" w:cs="Arial"/>
                <w:bCs/>
                <w:color w:val="000000"/>
                <w:sz w:val="24"/>
                <w:szCs w:val="24"/>
              </w:rPr>
            </w:pPr>
            <w:r w:rsidRPr="00143D3B">
              <w:rPr>
                <w:rFonts w:ascii="Arial" w:hAnsi="Arial" w:cs="Arial"/>
                <w:bCs/>
                <w:color w:val="000000"/>
                <w:sz w:val="24"/>
                <w:szCs w:val="24"/>
              </w:rPr>
              <w:t>Funcionario Contacto:</w:t>
            </w:r>
          </w:p>
          <w:p w14:paraId="6E8587EE" w14:textId="59ECC2EF" w:rsidR="000F6A7E" w:rsidRPr="00143D3B" w:rsidRDefault="000F6A7E" w:rsidP="008E1597">
            <w:pPr>
              <w:rPr>
                <w:rFonts w:ascii="Arial" w:hAnsi="Arial" w:cs="Arial"/>
                <w:bCs/>
                <w:color w:val="000000"/>
                <w:sz w:val="24"/>
                <w:szCs w:val="24"/>
              </w:rPr>
            </w:pPr>
          </w:p>
        </w:tc>
      </w:tr>
      <w:tr w:rsidR="0050093B" w:rsidRPr="00143D3B" w14:paraId="390F55FF" w14:textId="77777777" w:rsidTr="008E1597">
        <w:tc>
          <w:tcPr>
            <w:tcW w:w="5040" w:type="dxa"/>
          </w:tcPr>
          <w:p w14:paraId="4A41648A"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 xml:space="preserve">Correo electrónico: </w:t>
            </w:r>
          </w:p>
          <w:p w14:paraId="49BAECAE" w14:textId="77777777" w:rsidR="0050093B" w:rsidRPr="00143D3B" w:rsidRDefault="0050093B" w:rsidP="008E1597">
            <w:pPr>
              <w:rPr>
                <w:rFonts w:ascii="Arial" w:hAnsi="Arial" w:cs="Arial"/>
                <w:bCs/>
                <w:color w:val="000000"/>
                <w:sz w:val="24"/>
                <w:szCs w:val="24"/>
              </w:rPr>
            </w:pPr>
          </w:p>
        </w:tc>
        <w:tc>
          <w:tcPr>
            <w:tcW w:w="4680" w:type="dxa"/>
          </w:tcPr>
          <w:p w14:paraId="47191F5B" w14:textId="77777777" w:rsidR="0050093B" w:rsidRDefault="0050093B" w:rsidP="008E1597">
            <w:pPr>
              <w:rPr>
                <w:rFonts w:ascii="Arial" w:hAnsi="Arial" w:cs="Arial"/>
                <w:bCs/>
                <w:color w:val="000000"/>
                <w:sz w:val="24"/>
                <w:szCs w:val="24"/>
              </w:rPr>
            </w:pPr>
            <w:r w:rsidRPr="00143D3B">
              <w:rPr>
                <w:rFonts w:ascii="Arial" w:hAnsi="Arial" w:cs="Arial"/>
                <w:bCs/>
                <w:color w:val="000000"/>
                <w:sz w:val="24"/>
                <w:szCs w:val="24"/>
              </w:rPr>
              <w:t>Teléfono:</w:t>
            </w:r>
          </w:p>
          <w:p w14:paraId="2316B44B" w14:textId="5B8CE424" w:rsidR="000F6A7E" w:rsidRPr="00143D3B" w:rsidRDefault="000F6A7E" w:rsidP="008E1597">
            <w:pPr>
              <w:rPr>
                <w:rFonts w:ascii="Arial" w:hAnsi="Arial" w:cs="Arial"/>
              </w:rPr>
            </w:pPr>
          </w:p>
        </w:tc>
      </w:tr>
    </w:tbl>
    <w:p w14:paraId="312788B4" w14:textId="0974F81C" w:rsidR="007818F0" w:rsidRDefault="007818F0">
      <w:pPr>
        <w:rPr>
          <w:sz w:val="10"/>
          <w:szCs w:val="10"/>
        </w:rPr>
      </w:pPr>
    </w:p>
    <w:p w14:paraId="675EFD59" w14:textId="77777777" w:rsidR="00791404" w:rsidRPr="002A46A6" w:rsidRDefault="00791404">
      <w:pPr>
        <w:rPr>
          <w:sz w:val="10"/>
          <w:szCs w:val="10"/>
        </w:rPr>
      </w:pPr>
    </w:p>
    <w:tbl>
      <w:tblPr>
        <w:tblStyle w:val="Tablaconcuadrcula"/>
        <w:tblW w:w="9720" w:type="dxa"/>
        <w:tblInd w:w="-252" w:type="dxa"/>
        <w:tblLook w:val="04A0" w:firstRow="1" w:lastRow="0" w:firstColumn="1" w:lastColumn="0" w:noHBand="0" w:noVBand="1"/>
      </w:tblPr>
      <w:tblGrid>
        <w:gridCol w:w="6910"/>
        <w:gridCol w:w="1417"/>
        <w:gridCol w:w="1393"/>
      </w:tblGrid>
      <w:tr w:rsidR="00263B81" w:rsidRPr="00143D3B" w14:paraId="09BB02BD" w14:textId="77777777" w:rsidTr="002A46A6">
        <w:trPr>
          <w:trHeight w:val="555"/>
        </w:trPr>
        <w:tc>
          <w:tcPr>
            <w:tcW w:w="9720" w:type="dxa"/>
            <w:gridSpan w:val="3"/>
            <w:shd w:val="clear" w:color="auto" w:fill="44546A" w:themeFill="text2"/>
            <w:vAlign w:val="center"/>
          </w:tcPr>
          <w:p w14:paraId="4A7F1E52" w14:textId="0B3C7CF7" w:rsidR="00263B81" w:rsidRPr="002A46A6" w:rsidRDefault="00263B81" w:rsidP="00551B24">
            <w:pPr>
              <w:jc w:val="center"/>
              <w:rPr>
                <w:rFonts w:ascii="AvenirNext LT Pro Medium" w:hAnsi="AvenirNext LT Pro Medium" w:cs="Arial"/>
                <w:b/>
                <w:color w:val="FFFFFF" w:themeColor="background1"/>
                <w:sz w:val="24"/>
                <w:szCs w:val="24"/>
              </w:rPr>
            </w:pPr>
            <w:r w:rsidRPr="002A46A6">
              <w:rPr>
                <w:rFonts w:ascii="AvenirNext LT Pro Medium" w:hAnsi="AvenirNext LT Pro Medium" w:cs="Arial"/>
                <w:b/>
                <w:color w:val="FFFFFF" w:themeColor="background1"/>
                <w:sz w:val="24"/>
                <w:szCs w:val="24"/>
              </w:rPr>
              <w:t>DECLARACIONES</w:t>
            </w:r>
            <w:r w:rsidR="009A3B40">
              <w:rPr>
                <w:rFonts w:ascii="AvenirNext LT Pro Medium" w:hAnsi="AvenirNext LT Pro Medium" w:cs="Arial"/>
                <w:b/>
                <w:color w:val="FFFFFF" w:themeColor="background1"/>
                <w:sz w:val="24"/>
                <w:szCs w:val="24"/>
              </w:rPr>
              <w:t xml:space="preserve"> REQUERIDAS PARA PODER PARTICIPAR </w:t>
            </w:r>
          </w:p>
        </w:tc>
      </w:tr>
      <w:tr w:rsidR="00524601" w:rsidRPr="00143D3B" w14:paraId="0DB98C32" w14:textId="77777777" w:rsidTr="003C45FF">
        <w:trPr>
          <w:trHeight w:val="482"/>
        </w:trPr>
        <w:tc>
          <w:tcPr>
            <w:tcW w:w="6910" w:type="dxa"/>
            <w:vAlign w:val="center"/>
          </w:tcPr>
          <w:p w14:paraId="1CFEF27A" w14:textId="06CAB43E" w:rsidR="00524601" w:rsidRPr="00143D3B" w:rsidRDefault="00524601" w:rsidP="001854FA">
            <w:pPr>
              <w:rPr>
                <w:rFonts w:ascii="Arial" w:hAnsi="Arial" w:cs="Arial"/>
                <w:b/>
                <w:sz w:val="24"/>
                <w:szCs w:val="24"/>
                <w:u w:val="single"/>
              </w:rPr>
            </w:pPr>
            <w:r w:rsidRPr="00143D3B">
              <w:rPr>
                <w:rFonts w:ascii="Arial" w:hAnsi="Arial" w:cs="Arial"/>
                <w:sz w:val="24"/>
                <w:szCs w:val="24"/>
              </w:rPr>
              <w:t xml:space="preserve">La organización enfrenta algún tipo de </w:t>
            </w:r>
            <w:r w:rsidR="002A46A6">
              <w:rPr>
                <w:rFonts w:ascii="Arial" w:hAnsi="Arial" w:cs="Arial"/>
                <w:sz w:val="24"/>
                <w:szCs w:val="24"/>
              </w:rPr>
              <w:t>condena</w:t>
            </w:r>
            <w:r>
              <w:rPr>
                <w:rFonts w:ascii="Arial" w:hAnsi="Arial" w:cs="Arial"/>
                <w:sz w:val="24"/>
                <w:szCs w:val="24"/>
              </w:rPr>
              <w:t xml:space="preserve"> con terceros </w:t>
            </w:r>
          </w:p>
        </w:tc>
        <w:tc>
          <w:tcPr>
            <w:tcW w:w="1417" w:type="dxa"/>
            <w:vAlign w:val="center"/>
          </w:tcPr>
          <w:p w14:paraId="7BA8FDB2" w14:textId="2A92C12F"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6912" behindDoc="1" locked="0" layoutInCell="1" allowOverlap="1" wp14:anchorId="002616DB" wp14:editId="3FEE9172">
                      <wp:simplePos x="0" y="0"/>
                      <wp:positionH relativeFrom="column">
                        <wp:posOffset>381000</wp:posOffset>
                      </wp:positionH>
                      <wp:positionV relativeFrom="paragraph">
                        <wp:posOffset>22860</wp:posOffset>
                      </wp:positionV>
                      <wp:extent cx="171450" cy="171450"/>
                      <wp:effectExtent l="0" t="0" r="19050" b="19050"/>
                      <wp:wrapTight wrapText="bothSides">
                        <wp:wrapPolygon edited="0">
                          <wp:start x="0" y="0"/>
                          <wp:lineTo x="0" y="21600"/>
                          <wp:lineTo x="21600" y="21600"/>
                          <wp:lineTo x="21600" y="0"/>
                          <wp:lineTo x="0" y="0"/>
                        </wp:wrapPolygon>
                      </wp:wrapTight>
                      <wp:docPr id="3" name="Rectángulo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DC7A7" id="Rectángulo 3" o:spid="_x0000_s1026" style="position:absolute;margin-left:30pt;margin-top:1.8pt;width:13.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72A06116" w14:textId="1DBAD000"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3056" behindDoc="1" locked="0" layoutInCell="1" allowOverlap="1" wp14:anchorId="44428142" wp14:editId="308C3FEF">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7" name="Rectángulo 7"/>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8C56" id="Rectángulo 7" o:spid="_x0000_s1026" style="position:absolute;margin-left:33.75pt;margin-top:0;width:13.5pt;height:1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76AE657A" w14:textId="77777777" w:rsidTr="003C45FF">
        <w:trPr>
          <w:trHeight w:val="574"/>
        </w:trPr>
        <w:tc>
          <w:tcPr>
            <w:tcW w:w="6910" w:type="dxa"/>
            <w:vAlign w:val="center"/>
          </w:tcPr>
          <w:p w14:paraId="527F81F5" w14:textId="69CC4BA0" w:rsidR="00524601" w:rsidRPr="00143D3B" w:rsidRDefault="00524601" w:rsidP="001854FA">
            <w:pPr>
              <w:rPr>
                <w:rFonts w:ascii="Arial" w:hAnsi="Arial" w:cs="Arial"/>
                <w:b/>
                <w:sz w:val="24"/>
                <w:szCs w:val="24"/>
                <w:u w:val="single"/>
              </w:rPr>
            </w:pPr>
            <w:r w:rsidRPr="00143D3B">
              <w:rPr>
                <w:rFonts w:ascii="Arial" w:hAnsi="Arial" w:cs="Arial"/>
                <w:sz w:val="24"/>
                <w:szCs w:val="24"/>
              </w:rPr>
              <w:t>La or</w:t>
            </w:r>
            <w:r>
              <w:rPr>
                <w:rFonts w:ascii="Arial" w:hAnsi="Arial" w:cs="Arial"/>
                <w:sz w:val="24"/>
                <w:szCs w:val="24"/>
              </w:rPr>
              <w:t xml:space="preserve">ganización enfrenta algún tipo </w:t>
            </w:r>
            <w:r w:rsidRPr="00143D3B">
              <w:rPr>
                <w:rFonts w:ascii="Arial" w:hAnsi="Arial" w:cs="Arial"/>
                <w:sz w:val="24"/>
                <w:szCs w:val="24"/>
              </w:rPr>
              <w:t xml:space="preserve">demanda de terceros    </w:t>
            </w:r>
          </w:p>
        </w:tc>
        <w:tc>
          <w:tcPr>
            <w:tcW w:w="1417" w:type="dxa"/>
            <w:vAlign w:val="center"/>
          </w:tcPr>
          <w:p w14:paraId="00A97843" w14:textId="3E99344D"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8960" behindDoc="1" locked="0" layoutInCell="1" allowOverlap="1" wp14:anchorId="5E7EC369" wp14:editId="3E4E8F37">
                      <wp:simplePos x="0" y="0"/>
                      <wp:positionH relativeFrom="column">
                        <wp:posOffset>390525</wp:posOffset>
                      </wp:positionH>
                      <wp:positionV relativeFrom="paragraph">
                        <wp:posOffset>35560</wp:posOffset>
                      </wp:positionV>
                      <wp:extent cx="171450" cy="171450"/>
                      <wp:effectExtent l="0" t="0" r="19050" b="19050"/>
                      <wp:wrapTight wrapText="bothSides">
                        <wp:wrapPolygon edited="0">
                          <wp:start x="0" y="0"/>
                          <wp:lineTo x="0" y="21600"/>
                          <wp:lineTo x="21600" y="21600"/>
                          <wp:lineTo x="21600" y="0"/>
                          <wp:lineTo x="0" y="0"/>
                        </wp:wrapPolygon>
                      </wp:wrapTight>
                      <wp:docPr id="4" name="Rectángulo 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F0249" id="Rectángulo 4" o:spid="_x0000_s1026" style="position:absolute;margin-left:30.75pt;margin-top:2.8pt;width:13.5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6C64EB93" w14:textId="35EE721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5104" behindDoc="1" locked="0" layoutInCell="1" allowOverlap="1" wp14:anchorId="308340BA" wp14:editId="0F7D8D97">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11" name="Rectángulo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D9746" id="Rectángulo 11" o:spid="_x0000_s1026" style="position:absolute;margin-left:33.75pt;margin-top:0;width:13.5pt;height:1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2DD32B1C" w14:textId="77777777" w:rsidTr="003C45FF">
        <w:trPr>
          <w:trHeight w:val="554"/>
        </w:trPr>
        <w:tc>
          <w:tcPr>
            <w:tcW w:w="6910" w:type="dxa"/>
            <w:vAlign w:val="center"/>
          </w:tcPr>
          <w:p w14:paraId="1E0EE773" w14:textId="007B8527" w:rsidR="00524601" w:rsidRPr="00143D3B" w:rsidRDefault="00524601" w:rsidP="001854FA">
            <w:pPr>
              <w:rPr>
                <w:rFonts w:ascii="Arial" w:hAnsi="Arial" w:cs="Arial"/>
                <w:sz w:val="24"/>
                <w:szCs w:val="24"/>
              </w:rPr>
            </w:pPr>
            <w:r w:rsidRPr="00143D3B">
              <w:rPr>
                <w:rFonts w:ascii="Arial" w:hAnsi="Arial" w:cs="Arial"/>
                <w:sz w:val="24"/>
                <w:szCs w:val="24"/>
              </w:rPr>
              <w:t xml:space="preserve">La organización contrata a menores de edad     </w:t>
            </w:r>
          </w:p>
        </w:tc>
        <w:tc>
          <w:tcPr>
            <w:tcW w:w="1417" w:type="dxa"/>
            <w:vAlign w:val="center"/>
          </w:tcPr>
          <w:p w14:paraId="3CD1D96E" w14:textId="1F001978"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1008" behindDoc="1" locked="0" layoutInCell="1" allowOverlap="1" wp14:anchorId="33264D31" wp14:editId="66D911C9">
                      <wp:simplePos x="0" y="0"/>
                      <wp:positionH relativeFrom="column">
                        <wp:posOffset>400050</wp:posOffset>
                      </wp:positionH>
                      <wp:positionV relativeFrom="paragraph">
                        <wp:posOffset>13970</wp:posOffset>
                      </wp:positionV>
                      <wp:extent cx="171450" cy="171450"/>
                      <wp:effectExtent l="0" t="0" r="19050" b="19050"/>
                      <wp:wrapTight wrapText="bothSides">
                        <wp:wrapPolygon edited="0">
                          <wp:start x="0" y="0"/>
                          <wp:lineTo x="0" y="21600"/>
                          <wp:lineTo x="21600" y="21600"/>
                          <wp:lineTo x="21600" y="0"/>
                          <wp:lineTo x="0" y="0"/>
                        </wp:wrapPolygon>
                      </wp:wrapTight>
                      <wp:docPr id="6" name="Rectángulo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BC54B" id="Rectángulo 6" o:spid="_x0000_s1026" style="position:absolute;margin-left:31.5pt;margin-top:1.1pt;width:13.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Si</w:t>
            </w:r>
            <w:r>
              <w:rPr>
                <w:rFonts w:ascii="Arial" w:hAnsi="Arial" w:cs="Arial"/>
                <w:sz w:val="24"/>
                <w:szCs w:val="24"/>
              </w:rPr>
              <w:t xml:space="preserve">     </w:t>
            </w:r>
          </w:p>
        </w:tc>
        <w:tc>
          <w:tcPr>
            <w:tcW w:w="1393" w:type="dxa"/>
            <w:vAlign w:val="center"/>
          </w:tcPr>
          <w:p w14:paraId="63B83B98" w14:textId="17638C9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7152" behindDoc="1" locked="0" layoutInCell="1" allowOverlap="1" wp14:anchorId="7875AEFF" wp14:editId="5EADA48F">
                      <wp:simplePos x="0" y="0"/>
                      <wp:positionH relativeFrom="column">
                        <wp:posOffset>428625</wp:posOffset>
                      </wp:positionH>
                      <wp:positionV relativeFrom="paragraph">
                        <wp:posOffset>3175</wp:posOffset>
                      </wp:positionV>
                      <wp:extent cx="171450" cy="171450"/>
                      <wp:effectExtent l="0" t="0" r="19050" b="19050"/>
                      <wp:wrapTight wrapText="bothSides">
                        <wp:wrapPolygon edited="0">
                          <wp:start x="0" y="0"/>
                          <wp:lineTo x="0" y="21600"/>
                          <wp:lineTo x="21600" y="21600"/>
                          <wp:lineTo x="21600" y="0"/>
                          <wp:lineTo x="0" y="0"/>
                        </wp:wrapPolygon>
                      </wp:wrapTight>
                      <wp:docPr id="14" name="Rectángulo 1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DE8C0" id="Rectángulo 14" o:spid="_x0000_s1026" style="position:absolute;margin-left:33.75pt;margin-top:.25pt;width:13.5pt;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bl>
    <w:p w14:paraId="0DD8F07C" w14:textId="568E88DB" w:rsidR="00791404" w:rsidRDefault="00791404">
      <w:pPr>
        <w:rPr>
          <w:sz w:val="10"/>
          <w:szCs w:val="10"/>
        </w:rPr>
      </w:pPr>
    </w:p>
    <w:p w14:paraId="35252229" w14:textId="77777777" w:rsidR="00791404" w:rsidRPr="002A46A6" w:rsidRDefault="00791404">
      <w:pPr>
        <w:rPr>
          <w:sz w:val="10"/>
          <w:szCs w:val="10"/>
        </w:rPr>
      </w:pPr>
    </w:p>
    <w:tbl>
      <w:tblPr>
        <w:tblStyle w:val="Tablaconcuadrcula"/>
        <w:tblW w:w="9720" w:type="dxa"/>
        <w:tblInd w:w="-252" w:type="dxa"/>
        <w:tblLook w:val="04A0" w:firstRow="1" w:lastRow="0" w:firstColumn="1" w:lastColumn="0" w:noHBand="0" w:noVBand="1"/>
      </w:tblPr>
      <w:tblGrid>
        <w:gridCol w:w="9720"/>
      </w:tblGrid>
      <w:tr w:rsidR="00B84598" w:rsidRPr="00143D3B" w14:paraId="7A3A9952" w14:textId="77777777" w:rsidTr="00B84598">
        <w:trPr>
          <w:trHeight w:val="542"/>
        </w:trPr>
        <w:tc>
          <w:tcPr>
            <w:tcW w:w="9720" w:type="dxa"/>
            <w:shd w:val="clear" w:color="auto" w:fill="44546A" w:themeFill="text2"/>
            <w:vAlign w:val="center"/>
          </w:tcPr>
          <w:p w14:paraId="3B20F3ED" w14:textId="4C09B0D0" w:rsidR="00B84598" w:rsidRPr="00B84598" w:rsidRDefault="00B84598" w:rsidP="00B84598">
            <w:pPr>
              <w:jc w:val="center"/>
              <w:rPr>
                <w:rFonts w:ascii="AvenirNext LT Pro Medium" w:hAnsi="AvenirNext LT Pro Medium" w:cs="Arial"/>
                <w:b/>
                <w:color w:val="FFFFFF" w:themeColor="background1"/>
                <w:sz w:val="24"/>
                <w:szCs w:val="24"/>
              </w:rPr>
            </w:pPr>
            <w:r w:rsidRPr="00B84598">
              <w:rPr>
                <w:rFonts w:ascii="AvenirNext LT Pro Medium" w:hAnsi="AvenirNext LT Pro Medium" w:cs="Arial"/>
                <w:b/>
                <w:color w:val="FFFFFF" w:themeColor="background1"/>
                <w:sz w:val="24"/>
                <w:szCs w:val="24"/>
              </w:rPr>
              <w:t>AUTORIZACIÓN</w:t>
            </w:r>
            <w:r w:rsidR="0099117A">
              <w:rPr>
                <w:rFonts w:ascii="AvenirNext LT Pro Medium" w:hAnsi="AvenirNext LT Pro Medium" w:cs="Arial"/>
                <w:b/>
                <w:color w:val="FFFFFF" w:themeColor="background1"/>
                <w:sz w:val="24"/>
                <w:szCs w:val="24"/>
              </w:rPr>
              <w:t xml:space="preserve"> </w:t>
            </w:r>
            <w:r w:rsidR="00C05746">
              <w:rPr>
                <w:rFonts w:ascii="AvenirNext LT Pro Medium" w:hAnsi="AvenirNext LT Pro Medium" w:cs="Arial"/>
                <w:b/>
                <w:color w:val="FFFFFF" w:themeColor="background1"/>
                <w:sz w:val="24"/>
                <w:szCs w:val="24"/>
              </w:rPr>
              <w:t>A CASALCO</w:t>
            </w:r>
            <w:r w:rsidR="00843F25">
              <w:rPr>
                <w:rFonts w:ascii="AvenirNext LT Pro Medium" w:hAnsi="AvenirNext LT Pro Medium" w:cs="Arial"/>
                <w:b/>
                <w:color w:val="FFFFFF" w:themeColor="background1"/>
                <w:sz w:val="24"/>
                <w:szCs w:val="24"/>
              </w:rPr>
              <w:t xml:space="preserve"> POR PARTE DEL PARTICIPANTE</w:t>
            </w:r>
          </w:p>
        </w:tc>
      </w:tr>
      <w:tr w:rsidR="00263B81" w:rsidRPr="00143D3B" w14:paraId="1AF60FFD" w14:textId="77777777" w:rsidTr="00C91F65">
        <w:tc>
          <w:tcPr>
            <w:tcW w:w="9720" w:type="dxa"/>
          </w:tcPr>
          <w:p w14:paraId="1A4895D6" w14:textId="77777777" w:rsidR="001854FA" w:rsidRPr="003735A3" w:rsidRDefault="001854FA" w:rsidP="00263B81">
            <w:pPr>
              <w:jc w:val="both"/>
              <w:rPr>
                <w:rFonts w:ascii="Arial" w:hAnsi="Arial" w:cs="Arial"/>
                <w:sz w:val="8"/>
                <w:szCs w:val="8"/>
              </w:rPr>
            </w:pPr>
          </w:p>
          <w:p w14:paraId="1373888E" w14:textId="3F9C8208" w:rsidR="003735A3" w:rsidRDefault="00843F25" w:rsidP="003735A3">
            <w:pPr>
              <w:spacing w:before="80" w:after="80"/>
              <w:jc w:val="both"/>
              <w:rPr>
                <w:rFonts w:ascii="Arial" w:hAnsi="Arial" w:cs="Arial"/>
                <w:sz w:val="24"/>
                <w:szCs w:val="24"/>
              </w:rPr>
            </w:pPr>
            <w:r w:rsidRPr="00843F25">
              <w:rPr>
                <w:rFonts w:ascii="Segoe UI Semibold" w:hAnsi="Segoe UI Semibold" w:cs="Segoe UI Semibold"/>
                <w:b/>
                <w:bCs/>
                <w:sz w:val="24"/>
                <w:szCs w:val="24"/>
              </w:rPr>
              <w:t xml:space="preserve">Por este medio </w:t>
            </w:r>
            <w:r w:rsidR="003735A3" w:rsidRPr="00843F25">
              <w:rPr>
                <w:rFonts w:ascii="Segoe UI Semibold" w:hAnsi="Segoe UI Semibold" w:cs="Segoe UI Semibold"/>
                <w:b/>
                <w:bCs/>
                <w:sz w:val="24"/>
                <w:szCs w:val="24"/>
              </w:rPr>
              <w:t>AUTORIZAMOS</w:t>
            </w:r>
            <w:r w:rsidR="00263B81" w:rsidRPr="00843F25">
              <w:rPr>
                <w:rFonts w:ascii="Segoe UI Semibold" w:hAnsi="Segoe UI Semibold" w:cs="Segoe UI Semibold"/>
                <w:b/>
                <w:bCs/>
                <w:sz w:val="24"/>
                <w:szCs w:val="24"/>
              </w:rPr>
              <w:t xml:space="preserve"> </w:t>
            </w:r>
            <w:r w:rsidR="003735A3" w:rsidRPr="00843F25">
              <w:rPr>
                <w:rFonts w:ascii="Segoe UI Semibold" w:hAnsi="Segoe UI Semibold" w:cs="Segoe UI Semibold"/>
                <w:b/>
                <w:bCs/>
                <w:sz w:val="24"/>
                <w:szCs w:val="24"/>
              </w:rPr>
              <w:t>A</w:t>
            </w:r>
            <w:r w:rsidR="00263B81" w:rsidRPr="00843F25">
              <w:rPr>
                <w:rFonts w:ascii="Segoe UI Semibold" w:hAnsi="Segoe UI Semibold" w:cs="Segoe UI Semibold"/>
                <w:b/>
                <w:bCs/>
                <w:sz w:val="24"/>
                <w:szCs w:val="24"/>
              </w:rPr>
              <w:t xml:space="preserve"> CASALCO</w:t>
            </w:r>
            <w:r w:rsidR="003735A3">
              <w:rPr>
                <w:rFonts w:ascii="Arial" w:hAnsi="Arial" w:cs="Arial"/>
                <w:sz w:val="24"/>
                <w:szCs w:val="24"/>
              </w:rPr>
              <w:t>:</w:t>
            </w:r>
          </w:p>
          <w:p w14:paraId="3F264E1F" w14:textId="347B1203" w:rsidR="003735A3" w:rsidRDefault="00843F25"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A s</w:t>
            </w:r>
            <w:r w:rsidR="00263B81" w:rsidRPr="003735A3">
              <w:rPr>
                <w:rFonts w:ascii="Arial" w:hAnsi="Arial" w:cs="Arial"/>
                <w:sz w:val="24"/>
                <w:szCs w:val="24"/>
              </w:rPr>
              <w:t>olicit</w:t>
            </w:r>
            <w:r>
              <w:rPr>
                <w:rFonts w:ascii="Arial" w:hAnsi="Arial" w:cs="Arial"/>
                <w:sz w:val="24"/>
                <w:szCs w:val="24"/>
              </w:rPr>
              <w:t>ar</w:t>
            </w:r>
            <w:r w:rsidR="00263B81" w:rsidRPr="003735A3">
              <w:rPr>
                <w:rFonts w:ascii="Arial" w:hAnsi="Arial" w:cs="Arial"/>
                <w:sz w:val="24"/>
                <w:szCs w:val="24"/>
              </w:rPr>
              <w:t xml:space="preserve"> </w:t>
            </w:r>
            <w:r w:rsidR="00263B81" w:rsidRPr="00787A39">
              <w:rPr>
                <w:rFonts w:ascii="Arial" w:hAnsi="Arial" w:cs="Arial"/>
                <w:b/>
                <w:bCs/>
                <w:color w:val="44546A" w:themeColor="text2"/>
                <w:sz w:val="24"/>
                <w:szCs w:val="24"/>
              </w:rPr>
              <w:t>información complementaria</w:t>
            </w:r>
            <w:r w:rsidRPr="00787A39">
              <w:rPr>
                <w:rFonts w:ascii="Arial" w:hAnsi="Arial" w:cs="Arial"/>
                <w:color w:val="44546A" w:themeColor="text2"/>
                <w:sz w:val="24"/>
                <w:szCs w:val="24"/>
              </w:rPr>
              <w:t xml:space="preserve"> </w:t>
            </w:r>
            <w:r>
              <w:rPr>
                <w:rFonts w:ascii="Arial" w:hAnsi="Arial" w:cs="Arial"/>
                <w:sz w:val="24"/>
                <w:szCs w:val="24"/>
              </w:rPr>
              <w:t xml:space="preserve">al participante </w:t>
            </w:r>
            <w:r w:rsidR="00263B81" w:rsidRPr="003735A3">
              <w:rPr>
                <w:rFonts w:ascii="Arial" w:hAnsi="Arial" w:cs="Arial"/>
                <w:sz w:val="24"/>
                <w:szCs w:val="24"/>
              </w:rPr>
              <w:t xml:space="preserve">para hacer una </w:t>
            </w:r>
            <w:r w:rsidR="00263B81" w:rsidRPr="00787A39">
              <w:rPr>
                <w:rFonts w:ascii="Arial" w:hAnsi="Arial" w:cs="Arial"/>
                <w:b/>
                <w:bCs/>
                <w:color w:val="44546A" w:themeColor="text2"/>
                <w:sz w:val="24"/>
                <w:szCs w:val="24"/>
              </w:rPr>
              <w:t xml:space="preserve">valoración completa </w:t>
            </w:r>
            <w:r w:rsidR="0099117A" w:rsidRPr="00787A39">
              <w:rPr>
                <w:rFonts w:ascii="Arial" w:hAnsi="Arial" w:cs="Arial"/>
                <w:b/>
                <w:bCs/>
                <w:color w:val="44546A" w:themeColor="text2"/>
                <w:sz w:val="24"/>
                <w:szCs w:val="24"/>
              </w:rPr>
              <w:t>del proyecto</w:t>
            </w:r>
            <w:r w:rsidR="00263B81" w:rsidRPr="00787A39">
              <w:rPr>
                <w:rFonts w:ascii="Arial" w:hAnsi="Arial" w:cs="Arial"/>
                <w:b/>
                <w:bCs/>
                <w:color w:val="44546A" w:themeColor="text2"/>
                <w:sz w:val="24"/>
                <w:szCs w:val="24"/>
              </w:rPr>
              <w:t xml:space="preserve"> postulad</w:t>
            </w:r>
            <w:r w:rsidR="0099117A" w:rsidRPr="00787A39">
              <w:rPr>
                <w:rFonts w:ascii="Arial" w:hAnsi="Arial" w:cs="Arial"/>
                <w:b/>
                <w:bCs/>
                <w:color w:val="44546A" w:themeColor="text2"/>
                <w:sz w:val="24"/>
                <w:szCs w:val="24"/>
              </w:rPr>
              <w:t>o</w:t>
            </w:r>
            <w:r>
              <w:rPr>
                <w:rFonts w:ascii="Arial" w:hAnsi="Arial" w:cs="Arial"/>
                <w:sz w:val="24"/>
                <w:szCs w:val="24"/>
              </w:rPr>
              <w:t xml:space="preserve">, </w:t>
            </w:r>
            <w:r w:rsidR="00221664">
              <w:rPr>
                <w:rFonts w:ascii="Arial" w:hAnsi="Arial" w:cs="Arial"/>
                <w:sz w:val="24"/>
                <w:szCs w:val="24"/>
              </w:rPr>
              <w:t xml:space="preserve">solo </w:t>
            </w:r>
            <w:r>
              <w:rPr>
                <w:rFonts w:ascii="Arial" w:hAnsi="Arial" w:cs="Arial"/>
                <w:sz w:val="24"/>
                <w:szCs w:val="24"/>
              </w:rPr>
              <w:t xml:space="preserve">en caso sea </w:t>
            </w:r>
            <w:r w:rsidR="00221664">
              <w:rPr>
                <w:rFonts w:ascii="Arial" w:hAnsi="Arial" w:cs="Arial"/>
                <w:sz w:val="24"/>
                <w:szCs w:val="24"/>
              </w:rPr>
              <w:t xml:space="preserve">necesario. </w:t>
            </w:r>
          </w:p>
          <w:p w14:paraId="1ED19B1F" w14:textId="77777777" w:rsidR="00843F25" w:rsidRPr="00843F25" w:rsidRDefault="00843F25" w:rsidP="00843F25">
            <w:pPr>
              <w:pStyle w:val="Prrafodelista"/>
              <w:spacing w:before="80" w:after="80"/>
              <w:jc w:val="both"/>
              <w:rPr>
                <w:rFonts w:ascii="Arial" w:hAnsi="Arial" w:cs="Arial"/>
                <w:sz w:val="10"/>
                <w:szCs w:val="10"/>
              </w:rPr>
            </w:pPr>
          </w:p>
          <w:p w14:paraId="36D25D18" w14:textId="7A8E42A4" w:rsidR="00263B81" w:rsidRPr="003735A3" w:rsidRDefault="00221664"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 xml:space="preserve">A </w:t>
            </w:r>
            <w:r w:rsidR="00364A3F" w:rsidRPr="00787A39">
              <w:rPr>
                <w:rFonts w:ascii="Arial" w:hAnsi="Arial" w:cs="Arial"/>
                <w:b/>
                <w:bCs/>
                <w:color w:val="44546A" w:themeColor="text2"/>
                <w:sz w:val="24"/>
                <w:szCs w:val="24"/>
              </w:rPr>
              <w:t xml:space="preserve">que </w:t>
            </w:r>
            <w:r w:rsidR="00263B81" w:rsidRPr="00787A39">
              <w:rPr>
                <w:rFonts w:ascii="Arial" w:hAnsi="Arial" w:cs="Arial"/>
                <w:b/>
                <w:bCs/>
                <w:color w:val="44546A" w:themeColor="text2"/>
                <w:sz w:val="24"/>
                <w:szCs w:val="24"/>
              </w:rPr>
              <w:t xml:space="preserve">se publique </w:t>
            </w:r>
            <w:r w:rsidRPr="00787A39">
              <w:rPr>
                <w:rFonts w:ascii="Arial" w:hAnsi="Arial" w:cs="Arial"/>
                <w:b/>
                <w:bCs/>
                <w:color w:val="44546A" w:themeColor="text2"/>
                <w:sz w:val="24"/>
                <w:szCs w:val="24"/>
              </w:rPr>
              <w:t xml:space="preserve">información </w:t>
            </w:r>
            <w:r w:rsidR="00263B81" w:rsidRPr="00787A39">
              <w:rPr>
                <w:rFonts w:ascii="Arial" w:hAnsi="Arial" w:cs="Arial"/>
                <w:b/>
                <w:bCs/>
                <w:color w:val="44546A" w:themeColor="text2"/>
                <w:sz w:val="24"/>
                <w:szCs w:val="24"/>
              </w:rPr>
              <w:t>en los medios de comunicación autorizados por CASALCO</w:t>
            </w:r>
            <w:r w:rsidR="00263B81" w:rsidRPr="003735A3">
              <w:rPr>
                <w:rFonts w:ascii="Arial" w:hAnsi="Arial" w:cs="Arial"/>
                <w:sz w:val="24"/>
                <w:szCs w:val="24"/>
              </w:rPr>
              <w:t xml:space="preserve">, excepto </w:t>
            </w:r>
            <w:r>
              <w:rPr>
                <w:rFonts w:ascii="Arial" w:hAnsi="Arial" w:cs="Arial"/>
                <w:sz w:val="24"/>
                <w:szCs w:val="24"/>
              </w:rPr>
              <w:t xml:space="preserve">la </w:t>
            </w:r>
            <w:r w:rsidR="00263B81" w:rsidRPr="003735A3">
              <w:rPr>
                <w:rFonts w:ascii="Arial" w:hAnsi="Arial" w:cs="Arial"/>
                <w:sz w:val="24"/>
                <w:szCs w:val="24"/>
              </w:rPr>
              <w:t xml:space="preserve">información que explícitamente </w:t>
            </w:r>
            <w:r>
              <w:rPr>
                <w:rFonts w:ascii="Arial" w:hAnsi="Arial" w:cs="Arial"/>
                <w:sz w:val="24"/>
                <w:szCs w:val="24"/>
              </w:rPr>
              <w:t xml:space="preserve">el participante </w:t>
            </w:r>
            <w:r w:rsidR="00263B81" w:rsidRPr="003735A3">
              <w:rPr>
                <w:rFonts w:ascii="Arial" w:hAnsi="Arial" w:cs="Arial"/>
                <w:sz w:val="24"/>
                <w:szCs w:val="24"/>
              </w:rPr>
              <w:t>señale como confidencial.</w:t>
            </w:r>
          </w:p>
          <w:p w14:paraId="3F4A283A" w14:textId="77777777" w:rsidR="00263B81" w:rsidRPr="003735A3" w:rsidRDefault="00263B81" w:rsidP="00263B81">
            <w:pPr>
              <w:jc w:val="center"/>
              <w:rPr>
                <w:rFonts w:ascii="Arial" w:hAnsi="Arial" w:cs="Arial"/>
                <w:b/>
                <w:sz w:val="12"/>
                <w:szCs w:val="12"/>
                <w:u w:val="single"/>
              </w:rPr>
            </w:pPr>
          </w:p>
        </w:tc>
      </w:tr>
      <w:tr w:rsidR="00BB7A8E" w:rsidRPr="00143D3B" w14:paraId="2767C4A9" w14:textId="77777777" w:rsidTr="00C91F65">
        <w:trPr>
          <w:trHeight w:val="285"/>
        </w:trPr>
        <w:tc>
          <w:tcPr>
            <w:tcW w:w="9720" w:type="dxa"/>
          </w:tcPr>
          <w:p w14:paraId="42302BDC" w14:textId="71881182" w:rsidR="00B84598" w:rsidRDefault="00B84598" w:rsidP="00B84598">
            <w:pPr>
              <w:rPr>
                <w:rFonts w:ascii="Arial" w:hAnsi="Arial" w:cs="Arial"/>
                <w:b/>
                <w:sz w:val="24"/>
                <w:szCs w:val="24"/>
              </w:rPr>
            </w:pPr>
            <w:r>
              <w:rPr>
                <w:rFonts w:ascii="Arial" w:hAnsi="Arial" w:cs="Arial"/>
                <w:b/>
                <w:sz w:val="24"/>
                <w:szCs w:val="24"/>
              </w:rPr>
              <w:t>Nombre:</w:t>
            </w:r>
          </w:p>
          <w:p w14:paraId="0C1499E5" w14:textId="77777777" w:rsidR="001854FA" w:rsidRDefault="001854FA" w:rsidP="00B84598">
            <w:pPr>
              <w:rPr>
                <w:rFonts w:ascii="Arial" w:hAnsi="Arial" w:cs="Arial"/>
                <w:b/>
                <w:sz w:val="24"/>
                <w:szCs w:val="24"/>
              </w:rPr>
            </w:pPr>
          </w:p>
          <w:p w14:paraId="511EA253" w14:textId="77777777" w:rsidR="00BB7A8E" w:rsidRDefault="00B84598" w:rsidP="00B84598">
            <w:pPr>
              <w:rPr>
                <w:rFonts w:ascii="Arial" w:hAnsi="Arial" w:cs="Arial"/>
                <w:b/>
                <w:sz w:val="24"/>
                <w:szCs w:val="24"/>
              </w:rPr>
            </w:pPr>
            <w:r w:rsidRPr="00143D3B">
              <w:rPr>
                <w:rFonts w:ascii="Arial" w:hAnsi="Arial" w:cs="Arial"/>
                <w:b/>
                <w:sz w:val="24"/>
                <w:szCs w:val="24"/>
              </w:rPr>
              <w:t>Firma Representante Legal:</w:t>
            </w:r>
          </w:p>
          <w:p w14:paraId="6353F841" w14:textId="0D60AECD" w:rsidR="001854FA" w:rsidRPr="00B84598" w:rsidRDefault="001854FA" w:rsidP="00B84598">
            <w:pPr>
              <w:rPr>
                <w:rFonts w:ascii="Arial" w:hAnsi="Arial" w:cs="Arial"/>
                <w:b/>
                <w:sz w:val="24"/>
                <w:szCs w:val="24"/>
              </w:rPr>
            </w:pPr>
          </w:p>
        </w:tc>
      </w:tr>
      <w:tr w:rsidR="00B84598" w:rsidRPr="00143D3B" w14:paraId="3F6953BF" w14:textId="77777777" w:rsidTr="001854FA">
        <w:trPr>
          <w:trHeight w:val="285"/>
        </w:trPr>
        <w:tc>
          <w:tcPr>
            <w:tcW w:w="9720" w:type="dxa"/>
            <w:vAlign w:val="center"/>
          </w:tcPr>
          <w:p w14:paraId="5F1F2D1E" w14:textId="3437AEB5" w:rsidR="00B84598" w:rsidRDefault="00B84598" w:rsidP="001854FA">
            <w:pPr>
              <w:rPr>
                <w:rFonts w:ascii="Arial" w:hAnsi="Arial" w:cs="Arial"/>
                <w:b/>
                <w:sz w:val="24"/>
                <w:szCs w:val="24"/>
              </w:rPr>
            </w:pPr>
            <w:r w:rsidRPr="00143D3B">
              <w:rPr>
                <w:rFonts w:ascii="Arial" w:hAnsi="Arial" w:cs="Arial"/>
                <w:b/>
                <w:sz w:val="24"/>
                <w:szCs w:val="24"/>
              </w:rPr>
              <w:t>Fecha:</w:t>
            </w:r>
          </w:p>
          <w:p w14:paraId="4A94896F" w14:textId="1F46184E" w:rsidR="001854FA" w:rsidRPr="00143D3B" w:rsidRDefault="001854FA" w:rsidP="001854FA">
            <w:pPr>
              <w:rPr>
                <w:rFonts w:ascii="Arial" w:hAnsi="Arial" w:cs="Arial"/>
                <w:b/>
                <w:sz w:val="24"/>
                <w:szCs w:val="24"/>
              </w:rPr>
            </w:pPr>
          </w:p>
        </w:tc>
      </w:tr>
      <w:tr w:rsidR="00B84598" w:rsidRPr="00143D3B" w14:paraId="2DB003B5" w14:textId="77777777" w:rsidTr="001854FA">
        <w:trPr>
          <w:trHeight w:val="285"/>
        </w:trPr>
        <w:tc>
          <w:tcPr>
            <w:tcW w:w="9720" w:type="dxa"/>
            <w:vAlign w:val="center"/>
          </w:tcPr>
          <w:p w14:paraId="7F3F233C" w14:textId="77777777" w:rsidR="001854FA" w:rsidRDefault="001854FA" w:rsidP="001854FA">
            <w:pPr>
              <w:rPr>
                <w:rFonts w:ascii="Arial" w:hAnsi="Arial" w:cs="Arial"/>
                <w:b/>
                <w:sz w:val="24"/>
                <w:szCs w:val="24"/>
              </w:rPr>
            </w:pPr>
          </w:p>
          <w:p w14:paraId="4E837FEE" w14:textId="513BD3F4" w:rsidR="00B84598" w:rsidRDefault="00B84598" w:rsidP="001854FA">
            <w:pPr>
              <w:rPr>
                <w:rFonts w:ascii="Arial" w:hAnsi="Arial" w:cs="Arial"/>
                <w:b/>
                <w:sz w:val="24"/>
                <w:szCs w:val="24"/>
              </w:rPr>
            </w:pPr>
            <w:r w:rsidRPr="00143D3B">
              <w:rPr>
                <w:rFonts w:ascii="Arial" w:hAnsi="Arial" w:cs="Arial"/>
                <w:b/>
                <w:sz w:val="24"/>
                <w:szCs w:val="24"/>
              </w:rPr>
              <w:t>Sello</w:t>
            </w:r>
          </w:p>
          <w:p w14:paraId="19214DBD" w14:textId="25CFA581" w:rsidR="001854FA" w:rsidRPr="00143D3B" w:rsidRDefault="001854FA" w:rsidP="001854FA">
            <w:pPr>
              <w:rPr>
                <w:rFonts w:ascii="Arial" w:hAnsi="Arial" w:cs="Arial"/>
                <w:b/>
                <w:sz w:val="24"/>
                <w:szCs w:val="24"/>
              </w:rPr>
            </w:pPr>
          </w:p>
        </w:tc>
      </w:tr>
    </w:tbl>
    <w:p w14:paraId="25C5FCB8" w14:textId="77777777" w:rsidR="00263B81" w:rsidRDefault="00263B81" w:rsidP="006F5925">
      <w:pPr>
        <w:rPr>
          <w:rFonts w:ascii="Arial" w:hAnsi="Arial" w:cs="Arial"/>
          <w:sz w:val="24"/>
        </w:rPr>
      </w:pPr>
    </w:p>
    <w:p w14:paraId="127833E5" w14:textId="0A935306" w:rsidR="006D6016" w:rsidRDefault="004F2350" w:rsidP="006D6016">
      <w:pPr>
        <w:tabs>
          <w:tab w:val="left" w:pos="1241"/>
        </w:tabs>
        <w:rPr>
          <w:rFonts w:ascii="Arial" w:hAnsi="Arial" w:cs="Arial"/>
          <w:sz w:val="24"/>
        </w:rPr>
      </w:pPr>
      <w:r>
        <w:rPr>
          <w:rFonts w:ascii="Arial" w:hAnsi="Arial" w:cs="Arial"/>
          <w:sz w:val="24"/>
        </w:rPr>
        <w:br/>
      </w:r>
    </w:p>
    <w:p w14:paraId="50E4B437" w14:textId="77777777" w:rsidR="004F2350" w:rsidRDefault="004F2350" w:rsidP="006D6016">
      <w:pPr>
        <w:tabs>
          <w:tab w:val="left" w:pos="1241"/>
        </w:tabs>
        <w:rPr>
          <w:rFonts w:ascii="Arial" w:hAnsi="Arial" w:cs="Arial"/>
          <w:sz w:val="24"/>
        </w:rPr>
      </w:pPr>
    </w:p>
    <w:p w14:paraId="03E9A953" w14:textId="286BA4FF" w:rsidR="009D605C" w:rsidRPr="009D605C" w:rsidRDefault="009D605C" w:rsidP="006D6016">
      <w:pPr>
        <w:tabs>
          <w:tab w:val="left" w:pos="1241"/>
        </w:tabs>
        <w:rPr>
          <w:rFonts w:ascii="AvenirNext LT Pro Medium" w:hAnsi="AvenirNext LT Pro Medium" w:cs="Arial"/>
          <w:b/>
          <w:color w:val="C00000"/>
          <w:u w:val="single"/>
        </w:rPr>
      </w:pPr>
      <w:r w:rsidRPr="00B27438">
        <w:rPr>
          <w:rFonts w:ascii="AvenirNext LT Pro Medium" w:hAnsi="AvenirNext LT Pro Medium" w:cs="Arial"/>
          <w:b/>
          <w:color w:val="C00000"/>
          <w:u w:val="single"/>
        </w:rPr>
        <w:t>INDICACIONES:</w:t>
      </w:r>
    </w:p>
    <w:p w14:paraId="1AA0E322" w14:textId="3A8C397D" w:rsidR="00AF4241" w:rsidRPr="009D605C" w:rsidRDefault="009D605C" w:rsidP="00C440E0">
      <w:pPr>
        <w:pStyle w:val="Prrafodelista"/>
        <w:numPr>
          <w:ilvl w:val="0"/>
          <w:numId w:val="41"/>
        </w:numPr>
        <w:tabs>
          <w:tab w:val="left" w:pos="1241"/>
        </w:tabs>
        <w:jc w:val="both"/>
        <w:rPr>
          <w:rFonts w:ascii="Arial" w:hAnsi="Arial" w:cs="Arial"/>
          <w:bCs/>
        </w:rPr>
      </w:pPr>
      <w:r>
        <w:rPr>
          <w:rFonts w:ascii="Arial" w:hAnsi="Arial" w:cs="Arial"/>
          <w:bCs/>
        </w:rPr>
        <w:t>R</w:t>
      </w:r>
      <w:r w:rsidRPr="00B27438">
        <w:rPr>
          <w:rFonts w:ascii="Arial" w:hAnsi="Arial" w:cs="Arial"/>
          <w:bCs/>
        </w:rPr>
        <w:t>espond</w:t>
      </w:r>
      <w:r>
        <w:rPr>
          <w:rFonts w:ascii="Arial" w:hAnsi="Arial" w:cs="Arial"/>
          <w:bCs/>
        </w:rPr>
        <w:t>er</w:t>
      </w:r>
      <w:r w:rsidRPr="00B27438">
        <w:rPr>
          <w:rFonts w:ascii="Arial" w:hAnsi="Arial" w:cs="Arial"/>
          <w:bCs/>
        </w:rPr>
        <w:t xml:space="preserve"> </w:t>
      </w:r>
      <w:r>
        <w:rPr>
          <w:rFonts w:ascii="Arial" w:hAnsi="Arial" w:cs="Arial"/>
          <w:bCs/>
        </w:rPr>
        <w:t>todas las afirmaciones</w:t>
      </w:r>
      <w:r w:rsidRPr="00B27438">
        <w:rPr>
          <w:rFonts w:ascii="Arial" w:hAnsi="Arial" w:cs="Arial"/>
          <w:bCs/>
        </w:rPr>
        <w:t xml:space="preserve"> de este formulario con “si”, “no” o “no aplica”</w:t>
      </w:r>
      <w:r>
        <w:rPr>
          <w:rFonts w:ascii="Arial" w:hAnsi="Arial" w:cs="Arial"/>
          <w:bCs/>
        </w:rPr>
        <w:t>.</w:t>
      </w:r>
      <w:r w:rsidRPr="00224689">
        <w:rPr>
          <w:rFonts w:ascii="Arial" w:hAnsi="Arial" w:cs="Arial"/>
          <w:bCs/>
        </w:rPr>
        <w:t xml:space="preserve"> </w:t>
      </w: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AF4241" w14:paraId="46F4EC4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0B293578" w14:textId="77777777" w:rsidR="00AF4241" w:rsidRDefault="00AF4241"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7632" behindDoc="0" locked="0" layoutInCell="1" allowOverlap="1" wp14:anchorId="40481971" wp14:editId="6920BF7B">
                  <wp:simplePos x="0" y="0"/>
                  <wp:positionH relativeFrom="column">
                    <wp:posOffset>-15240</wp:posOffset>
                  </wp:positionH>
                  <wp:positionV relativeFrom="paragraph">
                    <wp:posOffset>0</wp:posOffset>
                  </wp:positionV>
                  <wp:extent cx="2751455" cy="51435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0"/>
                          <a:stretch>
                            <a:fillRect/>
                          </a:stretch>
                        </pic:blipFill>
                        <pic:spPr bwMode="auto">
                          <a:xfrm>
                            <a:off x="0" y="0"/>
                            <a:ext cx="2751455" cy="5143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AF4241" w14:paraId="0418A394"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3D181ACF" w14:textId="77777777" w:rsidR="00AF4241" w:rsidRPr="00E4389E" w:rsidRDefault="00AF4241" w:rsidP="00AE65EA">
            <w:pPr>
              <w:tabs>
                <w:tab w:val="left" w:pos="1241"/>
              </w:tabs>
              <w:jc w:val="both"/>
              <w:rPr>
                <w:rFonts w:ascii="Arial" w:hAnsi="Arial" w:cs="Arial"/>
                <w:bCs/>
                <w:i w:val="0"/>
                <w:iCs w:val="0"/>
                <w:sz w:val="10"/>
                <w:szCs w:val="10"/>
              </w:rPr>
            </w:pPr>
          </w:p>
          <w:p w14:paraId="2326019D" w14:textId="032572F1" w:rsidR="00AF4241" w:rsidRPr="003468C2" w:rsidRDefault="00AF4241" w:rsidP="00AE65EA">
            <w:pPr>
              <w:tabs>
                <w:tab w:val="left" w:pos="1241"/>
              </w:tabs>
              <w:jc w:val="both"/>
              <w:rPr>
                <w:rFonts w:ascii="Arial" w:hAnsi="Arial" w:cs="Arial"/>
                <w:bCs/>
                <w:i w:val="0"/>
                <w:iCs w:val="0"/>
                <w:color w:val="000000" w:themeColor="text1"/>
              </w:rPr>
            </w:pPr>
            <w:r w:rsidRPr="00AF4241">
              <w:rPr>
                <w:rFonts w:ascii="Arial" w:hAnsi="Arial" w:cs="Arial"/>
                <w:bCs/>
                <w:i w:val="0"/>
                <w:iCs w:val="0"/>
                <w:color w:val="000000" w:themeColor="text1"/>
              </w:rPr>
              <w:t xml:space="preserve">Se enfoca en el uso responsable de los materiales de la construcción implementados, fomentando el uso de materiales con atributos de su ciclo de vida en las que sus procesos sean sostenibles. Además, busca la adecuada gestión de los materiales utilizando estrategias de reciclaje, </w:t>
            </w:r>
            <w:proofErr w:type="spellStart"/>
            <w:r w:rsidRPr="00AF4241">
              <w:rPr>
                <w:rFonts w:ascii="Arial" w:hAnsi="Arial" w:cs="Arial"/>
                <w:bCs/>
                <w:i w:val="0"/>
                <w:iCs w:val="0"/>
                <w:color w:val="000000" w:themeColor="text1"/>
              </w:rPr>
              <w:t>reuso</w:t>
            </w:r>
            <w:proofErr w:type="spellEnd"/>
            <w:r w:rsidRPr="00AF4241">
              <w:rPr>
                <w:rFonts w:ascii="Arial" w:hAnsi="Arial" w:cs="Arial"/>
                <w:bCs/>
                <w:i w:val="0"/>
                <w:iCs w:val="0"/>
                <w:color w:val="000000" w:themeColor="text1"/>
              </w:rPr>
              <w:t xml:space="preserve"> y reutilización.</w:t>
            </w:r>
          </w:p>
        </w:tc>
      </w:tr>
    </w:tbl>
    <w:p w14:paraId="5DF1DDEB" w14:textId="22DB7004" w:rsidR="00AF4241" w:rsidRPr="00E4389E" w:rsidRDefault="00AF4241" w:rsidP="00C440E0">
      <w:pPr>
        <w:rPr>
          <w:rFonts w:ascii="Arial" w:hAnsi="Arial" w:cs="Arial"/>
          <w:sz w:val="8"/>
          <w:szCs w:val="8"/>
        </w:rPr>
      </w:pPr>
    </w:p>
    <w:tbl>
      <w:tblPr>
        <w:tblStyle w:val="Tablaconcuadrculaclara"/>
        <w:tblW w:w="9714" w:type="dxa"/>
        <w:tblInd w:w="-545" w:type="dxa"/>
        <w:tblLook w:val="04A0" w:firstRow="1" w:lastRow="0" w:firstColumn="1" w:lastColumn="0" w:noHBand="0" w:noVBand="1"/>
      </w:tblPr>
      <w:tblGrid>
        <w:gridCol w:w="6226"/>
        <w:gridCol w:w="949"/>
        <w:gridCol w:w="919"/>
        <w:gridCol w:w="1620"/>
      </w:tblGrid>
      <w:tr w:rsidR="00AF4241" w:rsidRPr="00E1165B" w14:paraId="1B2F2478" w14:textId="77777777" w:rsidTr="0013141E">
        <w:trPr>
          <w:trHeight w:val="568"/>
        </w:trPr>
        <w:tc>
          <w:tcPr>
            <w:tcW w:w="6226" w:type="dxa"/>
            <w:vAlign w:val="center"/>
          </w:tcPr>
          <w:p w14:paraId="5BFC9D74" w14:textId="3F3CF40C" w:rsidR="00AF4241" w:rsidRPr="00E4389E" w:rsidRDefault="009F2118" w:rsidP="0013141E">
            <w:pPr>
              <w:pStyle w:val="Prrafodelista"/>
              <w:numPr>
                <w:ilvl w:val="0"/>
                <w:numId w:val="36"/>
              </w:numPr>
              <w:ind w:left="515"/>
              <w:rPr>
                <w:rFonts w:ascii="Arial" w:hAnsi="Arial" w:cs="Arial"/>
                <w:bCs/>
                <w:sz w:val="20"/>
                <w:szCs w:val="20"/>
              </w:rPr>
            </w:pPr>
            <w:r>
              <w:rPr>
                <w:rFonts w:ascii="Arial" w:hAnsi="Arial" w:cs="Arial"/>
                <w:bCs/>
                <w:color w:val="000000" w:themeColor="text1"/>
                <w:sz w:val="20"/>
                <w:szCs w:val="20"/>
              </w:rPr>
              <w:t xml:space="preserve">El proyecto tiene contempladas acciones relacionadas a </w:t>
            </w:r>
            <w:r w:rsidR="00AF4241" w:rsidRPr="00E4389E">
              <w:rPr>
                <w:rFonts w:ascii="Arial" w:hAnsi="Arial" w:cs="Arial"/>
                <w:bCs/>
                <w:sz w:val="20"/>
                <w:szCs w:val="20"/>
              </w:rPr>
              <w:t>materiales y recursos</w:t>
            </w:r>
          </w:p>
        </w:tc>
        <w:tc>
          <w:tcPr>
            <w:tcW w:w="949" w:type="dxa"/>
          </w:tcPr>
          <w:p w14:paraId="053159AA"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51497F29"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0BA02EC6"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45328243" w14:textId="77777777" w:rsidTr="0013141E">
        <w:trPr>
          <w:trHeight w:val="595"/>
        </w:trPr>
        <w:tc>
          <w:tcPr>
            <w:tcW w:w="6226" w:type="dxa"/>
            <w:vAlign w:val="center"/>
          </w:tcPr>
          <w:p w14:paraId="7A96CE75" w14:textId="7C94AF89" w:rsidR="00AF4241" w:rsidRPr="0013141E" w:rsidRDefault="00AF4241" w:rsidP="0013141E">
            <w:pPr>
              <w:pStyle w:val="Prrafodelista"/>
              <w:numPr>
                <w:ilvl w:val="0"/>
                <w:numId w:val="36"/>
              </w:numPr>
              <w:ind w:left="515"/>
              <w:rPr>
                <w:rFonts w:ascii="Arial" w:hAnsi="Arial" w:cs="Arial"/>
                <w:sz w:val="20"/>
                <w:szCs w:val="20"/>
              </w:rPr>
            </w:pPr>
            <w:r w:rsidRPr="0013141E">
              <w:rPr>
                <w:rFonts w:ascii="Arial" w:hAnsi="Arial" w:cs="Arial"/>
                <w:sz w:val="20"/>
                <w:szCs w:val="20"/>
              </w:rPr>
              <w:t>El proyecto c</w:t>
            </w:r>
            <w:r w:rsidR="00784AEF">
              <w:rPr>
                <w:rFonts w:ascii="Arial" w:hAnsi="Arial" w:cs="Arial"/>
                <w:sz w:val="20"/>
                <w:szCs w:val="20"/>
              </w:rPr>
              <w:t>ontó</w:t>
            </w:r>
            <w:r w:rsidRPr="0013141E">
              <w:rPr>
                <w:rFonts w:ascii="Arial" w:hAnsi="Arial" w:cs="Arial"/>
                <w:sz w:val="20"/>
                <w:szCs w:val="20"/>
              </w:rPr>
              <w:t xml:space="preserve"> con estrategias concretas de uso de materiales reciclados, reutilizados o con un proceso de </w:t>
            </w:r>
            <w:proofErr w:type="spellStart"/>
            <w:r w:rsidRPr="0013141E">
              <w:rPr>
                <w:rFonts w:ascii="Arial" w:hAnsi="Arial" w:cs="Arial"/>
                <w:sz w:val="20"/>
                <w:szCs w:val="20"/>
              </w:rPr>
              <w:t>reuso</w:t>
            </w:r>
            <w:proofErr w:type="spellEnd"/>
            <w:r w:rsidRPr="0013141E">
              <w:rPr>
                <w:rFonts w:ascii="Arial" w:hAnsi="Arial" w:cs="Arial"/>
                <w:sz w:val="20"/>
                <w:szCs w:val="20"/>
              </w:rPr>
              <w:t>.</w:t>
            </w:r>
          </w:p>
        </w:tc>
        <w:tc>
          <w:tcPr>
            <w:tcW w:w="949" w:type="dxa"/>
          </w:tcPr>
          <w:p w14:paraId="067B478F"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4274DF8A"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18B07984"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1F7AC664" w14:textId="77777777" w:rsidTr="0013141E">
        <w:trPr>
          <w:trHeight w:val="802"/>
        </w:trPr>
        <w:tc>
          <w:tcPr>
            <w:tcW w:w="6226" w:type="dxa"/>
            <w:vAlign w:val="center"/>
          </w:tcPr>
          <w:p w14:paraId="3DBC1EDB" w14:textId="6F1F0397" w:rsidR="00AF4241" w:rsidRPr="0013141E" w:rsidRDefault="00AF4241" w:rsidP="0013141E">
            <w:pPr>
              <w:pStyle w:val="Prrafodelista"/>
              <w:numPr>
                <w:ilvl w:val="0"/>
                <w:numId w:val="36"/>
              </w:numPr>
              <w:ind w:left="515"/>
              <w:rPr>
                <w:rFonts w:ascii="Arial" w:hAnsi="Arial" w:cs="Arial"/>
                <w:sz w:val="20"/>
                <w:szCs w:val="20"/>
              </w:rPr>
            </w:pPr>
            <w:r w:rsidRPr="0013141E">
              <w:rPr>
                <w:rFonts w:ascii="Arial" w:hAnsi="Arial" w:cs="Arial"/>
                <w:sz w:val="20"/>
                <w:szCs w:val="20"/>
              </w:rPr>
              <w:t>El proyecto c</w:t>
            </w:r>
            <w:r w:rsidR="00784AEF">
              <w:rPr>
                <w:rFonts w:ascii="Arial" w:hAnsi="Arial" w:cs="Arial"/>
                <w:sz w:val="20"/>
                <w:szCs w:val="20"/>
              </w:rPr>
              <w:t>ontó</w:t>
            </w:r>
            <w:r w:rsidRPr="0013141E">
              <w:rPr>
                <w:rFonts w:ascii="Arial" w:hAnsi="Arial" w:cs="Arial"/>
                <w:sz w:val="20"/>
                <w:szCs w:val="20"/>
              </w:rPr>
              <w:t xml:space="preserve"> con una adecuada gestión de materiales restantes de la construcción, con la intención de desechar lo menos posible y recuperarlos para su reutilización.</w:t>
            </w:r>
          </w:p>
        </w:tc>
        <w:tc>
          <w:tcPr>
            <w:tcW w:w="949" w:type="dxa"/>
          </w:tcPr>
          <w:p w14:paraId="74F87B37"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7B9BEE01"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2806947A"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32A854A2" w14:textId="77777777" w:rsidTr="0013141E">
        <w:trPr>
          <w:trHeight w:val="802"/>
        </w:trPr>
        <w:tc>
          <w:tcPr>
            <w:tcW w:w="6226" w:type="dxa"/>
            <w:vAlign w:val="center"/>
          </w:tcPr>
          <w:p w14:paraId="4419BB67" w14:textId="13D9BC8E" w:rsidR="00AF4241" w:rsidRPr="00E4389E" w:rsidRDefault="00AF4241" w:rsidP="0013141E">
            <w:pPr>
              <w:pStyle w:val="Prrafodelista"/>
              <w:numPr>
                <w:ilvl w:val="0"/>
                <w:numId w:val="36"/>
              </w:numPr>
              <w:ind w:left="515"/>
              <w:rPr>
                <w:rFonts w:ascii="Arial" w:hAnsi="Arial" w:cs="Arial"/>
                <w:sz w:val="20"/>
                <w:szCs w:val="20"/>
              </w:rPr>
            </w:pPr>
            <w:r w:rsidRPr="00E4389E">
              <w:rPr>
                <w:rFonts w:ascii="Arial" w:hAnsi="Arial" w:cs="Arial"/>
                <w:sz w:val="20"/>
                <w:szCs w:val="20"/>
              </w:rPr>
              <w:t xml:space="preserve">El proyecto </w:t>
            </w:r>
            <w:r w:rsidR="00784AEF" w:rsidRPr="00E4389E">
              <w:rPr>
                <w:rFonts w:ascii="Arial" w:hAnsi="Arial" w:cs="Arial"/>
                <w:sz w:val="20"/>
                <w:szCs w:val="20"/>
              </w:rPr>
              <w:t>c</w:t>
            </w:r>
            <w:r w:rsidR="00784AEF">
              <w:rPr>
                <w:rFonts w:ascii="Arial" w:hAnsi="Arial" w:cs="Arial"/>
                <w:sz w:val="20"/>
                <w:szCs w:val="20"/>
              </w:rPr>
              <w:t>ontó</w:t>
            </w:r>
            <w:r w:rsidR="00784AEF" w:rsidRPr="00E4389E">
              <w:rPr>
                <w:rFonts w:ascii="Arial" w:hAnsi="Arial" w:cs="Arial"/>
                <w:sz w:val="20"/>
                <w:szCs w:val="20"/>
              </w:rPr>
              <w:t xml:space="preserve"> </w:t>
            </w:r>
            <w:r w:rsidRPr="00E4389E">
              <w:rPr>
                <w:rFonts w:ascii="Arial" w:hAnsi="Arial" w:cs="Arial"/>
                <w:sz w:val="20"/>
                <w:szCs w:val="20"/>
              </w:rPr>
              <w:t xml:space="preserve">con materiales de la construcción que son certificados bajo los </w:t>
            </w:r>
            <w:proofErr w:type="spellStart"/>
            <w:r w:rsidRPr="00E4389E">
              <w:rPr>
                <w:rFonts w:ascii="Arial" w:hAnsi="Arial" w:cs="Arial"/>
                <w:sz w:val="20"/>
                <w:szCs w:val="20"/>
              </w:rPr>
              <w:t>Environmental</w:t>
            </w:r>
            <w:proofErr w:type="spellEnd"/>
            <w:r w:rsidRPr="00E4389E">
              <w:rPr>
                <w:rFonts w:ascii="Arial" w:hAnsi="Arial" w:cs="Arial"/>
                <w:sz w:val="20"/>
                <w:szCs w:val="20"/>
              </w:rPr>
              <w:t xml:space="preserve"> </w:t>
            </w:r>
            <w:proofErr w:type="spellStart"/>
            <w:r w:rsidRPr="00E4389E">
              <w:rPr>
                <w:rFonts w:ascii="Arial" w:hAnsi="Arial" w:cs="Arial"/>
                <w:sz w:val="20"/>
                <w:szCs w:val="20"/>
              </w:rPr>
              <w:t>Product</w:t>
            </w:r>
            <w:proofErr w:type="spellEnd"/>
            <w:r w:rsidRPr="00E4389E">
              <w:rPr>
                <w:rFonts w:ascii="Arial" w:hAnsi="Arial" w:cs="Arial"/>
                <w:sz w:val="20"/>
                <w:szCs w:val="20"/>
              </w:rPr>
              <w:t xml:space="preserve"> </w:t>
            </w:r>
            <w:proofErr w:type="spellStart"/>
            <w:r w:rsidRPr="00E4389E">
              <w:rPr>
                <w:rFonts w:ascii="Arial" w:hAnsi="Arial" w:cs="Arial"/>
                <w:sz w:val="20"/>
                <w:szCs w:val="20"/>
              </w:rPr>
              <w:t>Declaration</w:t>
            </w:r>
            <w:proofErr w:type="spellEnd"/>
            <w:r w:rsidRPr="00E4389E">
              <w:rPr>
                <w:rFonts w:ascii="Arial" w:hAnsi="Arial" w:cs="Arial"/>
                <w:sz w:val="20"/>
                <w:szCs w:val="20"/>
              </w:rPr>
              <w:t xml:space="preserve"> (EPD)/ Declaración Ambiental de Producto (DAP)</w:t>
            </w:r>
          </w:p>
        </w:tc>
        <w:tc>
          <w:tcPr>
            <w:tcW w:w="949" w:type="dxa"/>
          </w:tcPr>
          <w:p w14:paraId="2A37266D"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20C9EC6E"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7D8000B6"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629FB491" w14:textId="77777777" w:rsidTr="0013141E">
        <w:trPr>
          <w:trHeight w:val="568"/>
        </w:trPr>
        <w:tc>
          <w:tcPr>
            <w:tcW w:w="6226" w:type="dxa"/>
            <w:vAlign w:val="center"/>
          </w:tcPr>
          <w:p w14:paraId="7EC390E8" w14:textId="137393F0" w:rsidR="00AF4241" w:rsidRPr="00E4389E" w:rsidRDefault="00AF4241" w:rsidP="0013141E">
            <w:pPr>
              <w:pStyle w:val="Prrafodelista"/>
              <w:numPr>
                <w:ilvl w:val="0"/>
                <w:numId w:val="36"/>
              </w:numPr>
              <w:ind w:left="518"/>
              <w:rPr>
                <w:rFonts w:ascii="Arial" w:hAnsi="Arial" w:cs="Arial"/>
                <w:sz w:val="20"/>
                <w:szCs w:val="20"/>
              </w:rPr>
            </w:pPr>
            <w:r w:rsidRPr="00E4389E">
              <w:rPr>
                <w:rFonts w:ascii="Arial" w:hAnsi="Arial" w:cs="Arial"/>
                <w:sz w:val="20"/>
                <w:szCs w:val="20"/>
              </w:rPr>
              <w:t>El proyecto tiene implementado productos y materiales que son fabricados de forma local.</w:t>
            </w:r>
          </w:p>
        </w:tc>
        <w:tc>
          <w:tcPr>
            <w:tcW w:w="949" w:type="dxa"/>
          </w:tcPr>
          <w:p w14:paraId="2F9B0E1E"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6A7955DC"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4BDFC545"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5A3E5383" w14:textId="77777777" w:rsidTr="0013141E">
        <w:trPr>
          <w:trHeight w:val="1027"/>
        </w:trPr>
        <w:tc>
          <w:tcPr>
            <w:tcW w:w="6226" w:type="dxa"/>
            <w:vAlign w:val="center"/>
          </w:tcPr>
          <w:p w14:paraId="23DF09FA" w14:textId="7CD6A719" w:rsidR="00AF4241" w:rsidRPr="00E4389E" w:rsidRDefault="00AF4241" w:rsidP="0013141E">
            <w:pPr>
              <w:pStyle w:val="Prrafodelista"/>
              <w:numPr>
                <w:ilvl w:val="0"/>
                <w:numId w:val="36"/>
              </w:numPr>
              <w:ind w:left="518"/>
              <w:rPr>
                <w:rFonts w:ascii="Arial" w:hAnsi="Arial" w:cs="Arial"/>
                <w:sz w:val="20"/>
                <w:szCs w:val="20"/>
              </w:rPr>
            </w:pPr>
            <w:r w:rsidRPr="00E4389E">
              <w:rPr>
                <w:rFonts w:ascii="Arial" w:hAnsi="Arial" w:cs="Arial"/>
                <w:sz w:val="20"/>
                <w:szCs w:val="20"/>
              </w:rPr>
              <w:t>El proyecto cuenta en su proceso operativo con una estrategia de clasificación y tratamiento de desechos con su respectiva documentación: reducción de materiales desechables de consumo diario y materiales no reciclables o reutilizables.</w:t>
            </w:r>
          </w:p>
        </w:tc>
        <w:tc>
          <w:tcPr>
            <w:tcW w:w="949" w:type="dxa"/>
          </w:tcPr>
          <w:p w14:paraId="3E8E737E"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79F18109"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40F0356C"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75AB6ACE" w14:textId="77777777" w:rsidTr="0013141E">
        <w:trPr>
          <w:trHeight w:val="892"/>
        </w:trPr>
        <w:tc>
          <w:tcPr>
            <w:tcW w:w="6226" w:type="dxa"/>
            <w:vAlign w:val="center"/>
          </w:tcPr>
          <w:p w14:paraId="2416BC48" w14:textId="01055F2C" w:rsidR="00AF4241" w:rsidRPr="00E4389E" w:rsidRDefault="00AF4241" w:rsidP="0013141E">
            <w:pPr>
              <w:pStyle w:val="Prrafodelista"/>
              <w:numPr>
                <w:ilvl w:val="0"/>
                <w:numId w:val="36"/>
              </w:numPr>
              <w:ind w:left="518"/>
              <w:rPr>
                <w:rFonts w:ascii="Arial" w:hAnsi="Arial" w:cs="Arial"/>
                <w:sz w:val="20"/>
                <w:szCs w:val="20"/>
              </w:rPr>
            </w:pPr>
            <w:r w:rsidRPr="00E4389E">
              <w:rPr>
                <w:rFonts w:ascii="Arial" w:hAnsi="Arial" w:cs="Arial"/>
                <w:sz w:val="20"/>
                <w:szCs w:val="20"/>
              </w:rPr>
              <w:t xml:space="preserve">El proyecto tiene en adquisición productos de limpieza que sean saludables con el ambiente interior y que garanticen la durabilidad de los materiales en que se aplican. </w:t>
            </w:r>
          </w:p>
        </w:tc>
        <w:tc>
          <w:tcPr>
            <w:tcW w:w="949" w:type="dxa"/>
          </w:tcPr>
          <w:p w14:paraId="1741DB05"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547BFF85"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34066DB4"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5F59E2FE" w14:textId="77777777" w:rsidTr="0013141E">
        <w:trPr>
          <w:trHeight w:val="829"/>
        </w:trPr>
        <w:tc>
          <w:tcPr>
            <w:tcW w:w="6226" w:type="dxa"/>
            <w:vAlign w:val="center"/>
          </w:tcPr>
          <w:p w14:paraId="4C2D4790" w14:textId="70D196BD" w:rsidR="00AF4241" w:rsidRPr="00E4389E" w:rsidRDefault="00AF4241" w:rsidP="0013141E">
            <w:pPr>
              <w:pStyle w:val="Prrafodelista"/>
              <w:numPr>
                <w:ilvl w:val="0"/>
                <w:numId w:val="36"/>
              </w:numPr>
              <w:ind w:left="518"/>
              <w:rPr>
                <w:rFonts w:ascii="Arial" w:hAnsi="Arial" w:cs="Arial"/>
                <w:sz w:val="20"/>
                <w:szCs w:val="20"/>
              </w:rPr>
            </w:pPr>
            <w:r w:rsidRPr="00E4389E">
              <w:rPr>
                <w:rFonts w:ascii="Arial" w:hAnsi="Arial" w:cs="Arial"/>
                <w:sz w:val="20"/>
                <w:szCs w:val="20"/>
              </w:rPr>
              <w:t>Dentro del proyecto se tiene una cultura que fomenta el uso responsable de los materiales para el reciclaje y almacenaje desde la construcción hasta el inicio de la operación.</w:t>
            </w:r>
          </w:p>
        </w:tc>
        <w:tc>
          <w:tcPr>
            <w:tcW w:w="949" w:type="dxa"/>
          </w:tcPr>
          <w:p w14:paraId="001F3A5B"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490E5CC5"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4709D5BF"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bl>
    <w:p w14:paraId="576515A7" w14:textId="53517C65" w:rsidR="00AF4241" w:rsidRDefault="00AF4241" w:rsidP="00C440E0">
      <w:pPr>
        <w:rPr>
          <w:rFonts w:ascii="Arial" w:hAnsi="Arial" w:cs="Arial"/>
        </w:rPr>
      </w:pPr>
    </w:p>
    <w:p w14:paraId="25AF9080" w14:textId="5B474262" w:rsidR="00596BA2" w:rsidRDefault="00596BA2" w:rsidP="00C440E0">
      <w:pPr>
        <w:rPr>
          <w:rFonts w:ascii="Arial" w:hAnsi="Arial" w:cs="Arial"/>
        </w:rPr>
      </w:pPr>
    </w:p>
    <w:p w14:paraId="57CA992B" w14:textId="1CF7D6DF" w:rsidR="00596BA2" w:rsidRDefault="00596BA2" w:rsidP="00C440E0">
      <w:pPr>
        <w:rPr>
          <w:rFonts w:ascii="Arial" w:hAnsi="Arial" w:cs="Arial"/>
        </w:rPr>
      </w:pPr>
    </w:p>
    <w:p w14:paraId="6AFAF596" w14:textId="38AC6DC2" w:rsidR="001C27D2" w:rsidRDefault="001C27D2" w:rsidP="00C440E0">
      <w:pPr>
        <w:rPr>
          <w:rFonts w:ascii="Arial" w:hAnsi="Arial" w:cs="Arial"/>
        </w:rPr>
      </w:pPr>
    </w:p>
    <w:p w14:paraId="49FB8577" w14:textId="513C05D7" w:rsidR="001C27D2" w:rsidRDefault="001C27D2" w:rsidP="00C440E0">
      <w:pPr>
        <w:rPr>
          <w:rFonts w:ascii="Arial" w:hAnsi="Arial" w:cs="Arial"/>
        </w:rPr>
      </w:pPr>
    </w:p>
    <w:p w14:paraId="06B8DA42" w14:textId="77777777" w:rsidR="001C27D2" w:rsidRDefault="001C27D2" w:rsidP="00C440E0">
      <w:pPr>
        <w:rPr>
          <w:rFonts w:ascii="Arial" w:hAnsi="Arial" w:cs="Arial"/>
        </w:rPr>
      </w:pPr>
    </w:p>
    <w:p w14:paraId="47387634" w14:textId="5C1B83A1" w:rsidR="00694464" w:rsidRDefault="00694464" w:rsidP="00C440E0">
      <w:pPr>
        <w:rPr>
          <w:rFonts w:ascii="Arial" w:hAnsi="Arial" w:cs="Arial"/>
        </w:rPr>
      </w:pPr>
    </w:p>
    <w:p w14:paraId="2695900E" w14:textId="52C43763" w:rsidR="00694464" w:rsidRDefault="00694464" w:rsidP="00C440E0">
      <w:pPr>
        <w:rPr>
          <w:rFonts w:ascii="Arial" w:hAnsi="Arial" w:cs="Arial"/>
        </w:rPr>
      </w:pPr>
    </w:p>
    <w:p w14:paraId="4C8DA3AF" w14:textId="70CD5ECB" w:rsidR="00694464" w:rsidRDefault="00694464" w:rsidP="00C440E0">
      <w:pPr>
        <w:rPr>
          <w:rFonts w:ascii="Arial" w:hAnsi="Arial" w:cs="Arial"/>
        </w:rPr>
      </w:pPr>
    </w:p>
    <w:p w14:paraId="11BA7302" w14:textId="38DABE83" w:rsidR="00694464" w:rsidRDefault="00694464" w:rsidP="00C440E0">
      <w:pPr>
        <w:rPr>
          <w:rFonts w:ascii="Arial" w:hAnsi="Arial" w:cs="Arial"/>
        </w:rPr>
      </w:pPr>
    </w:p>
    <w:p w14:paraId="608A7F6D" w14:textId="3C47658B" w:rsidR="00694464" w:rsidRDefault="00694464" w:rsidP="00C440E0">
      <w:pPr>
        <w:rPr>
          <w:rFonts w:ascii="Arial" w:hAnsi="Arial" w:cs="Arial"/>
        </w:rPr>
      </w:pPr>
    </w:p>
    <w:p w14:paraId="27F3DE63" w14:textId="77777777" w:rsidR="003646DB" w:rsidRDefault="003646DB" w:rsidP="00694464">
      <w:pPr>
        <w:spacing w:beforeLines="60" w:before="144" w:afterLines="60" w:after="144" w:line="240" w:lineRule="auto"/>
        <w:contextualSpacing/>
        <w:jc w:val="center"/>
        <w:rPr>
          <w:rFonts w:ascii="AvenirNext LT Pro Medium" w:hAnsi="AvenirNext LT Pro Medium" w:cs="Arial"/>
          <w:color w:val="002060"/>
          <w:sz w:val="28"/>
          <w:szCs w:val="28"/>
        </w:rPr>
      </w:pPr>
    </w:p>
    <w:p w14:paraId="03E991B2" w14:textId="131BAE21" w:rsidR="00694464" w:rsidRPr="00694464" w:rsidRDefault="00694464" w:rsidP="00694464">
      <w:pPr>
        <w:spacing w:beforeLines="60" w:before="144" w:afterLines="60" w:after="144" w:line="240" w:lineRule="auto"/>
        <w:contextualSpacing/>
        <w:jc w:val="center"/>
        <w:rPr>
          <w:rFonts w:ascii="AvenirNext LT Pro Medium" w:hAnsi="AvenirNext LT Pro Medium" w:cs="Arial"/>
          <w:color w:val="002060"/>
          <w:sz w:val="28"/>
          <w:szCs w:val="28"/>
        </w:rPr>
      </w:pPr>
      <w:r w:rsidRPr="00694464">
        <w:rPr>
          <w:rFonts w:ascii="AvenirNext LT Pro Medium" w:hAnsi="AvenirNext LT Pro Medium" w:cs="Arial"/>
          <w:color w:val="002060"/>
          <w:sz w:val="28"/>
          <w:szCs w:val="28"/>
        </w:rPr>
        <w:t>GLOSARIO DE TÉRMINOS DE SOSTENIBILIDAD</w:t>
      </w:r>
    </w:p>
    <w:p w14:paraId="32870187" w14:textId="77777777" w:rsidR="00694464" w:rsidRPr="00DB4508" w:rsidRDefault="00694464" w:rsidP="00694464">
      <w:pPr>
        <w:spacing w:beforeLines="60" w:before="144" w:afterLines="60" w:after="144" w:line="240" w:lineRule="auto"/>
        <w:contextualSpacing/>
        <w:jc w:val="center"/>
        <w:rPr>
          <w:rFonts w:ascii="AvenirNext LT Pro Medium" w:hAnsi="AvenirNext LT Pro Medium" w:cs="Arial"/>
          <w:sz w:val="4"/>
          <w:szCs w:val="4"/>
        </w:rPr>
      </w:pPr>
    </w:p>
    <w:p w14:paraId="005263CD" w14:textId="77777777" w:rsidR="00694464" w:rsidRPr="00DB4508" w:rsidRDefault="00694464" w:rsidP="00694464">
      <w:pPr>
        <w:spacing w:beforeLines="60" w:before="144" w:afterLines="60" w:after="144" w:line="240" w:lineRule="auto"/>
        <w:contextualSpacing/>
        <w:jc w:val="center"/>
        <w:rPr>
          <w:rFonts w:ascii="Arial" w:hAnsi="Arial" w:cs="Arial"/>
          <w:sz w:val="6"/>
          <w:szCs w:val="6"/>
        </w:rPr>
      </w:pPr>
    </w:p>
    <w:p w14:paraId="73CB5515"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BASE NORMATIVA ASHRAE</w:t>
      </w:r>
    </w:p>
    <w:p w14:paraId="5A8C0DE0"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La Sociedad Americana de Ingenieros de Calefacción, Refrigeración y Aire Acondicionado - ASHRAE (por sus siglas en inglés) es una asociación de tecnología para edificios con más de 56.000 miembros mundialmente. La asociación y sus miembros se enfocan en los sistemas de edificios, la eficiencia energética, la calidad del aire interior y la sostenibilidad. </w:t>
      </w:r>
    </w:p>
    <w:p w14:paraId="49FD2D5B" w14:textId="77777777" w:rsidR="00694464" w:rsidRPr="00DB4508" w:rsidRDefault="00694464" w:rsidP="00694464">
      <w:pPr>
        <w:spacing w:beforeLines="60" w:before="144" w:afterLines="60" w:after="144" w:line="240" w:lineRule="auto"/>
        <w:contextualSpacing/>
        <w:jc w:val="both"/>
        <w:rPr>
          <w:rFonts w:ascii="Arial" w:hAnsi="Arial" w:cs="Arial"/>
        </w:rPr>
      </w:pPr>
    </w:p>
    <w:p w14:paraId="10C1D3E1"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El cumplimiento de los requerimientos mínimos de los estándares alta exigencia de ASHRAE, promueven la optimización de energía y calidad de ambiente interior en la etapa de diseño, construcción y mantenimiento de un proyecto sostenible</w:t>
      </w:r>
    </w:p>
    <w:p w14:paraId="76EA0DB7" w14:textId="77777777" w:rsidR="00694464" w:rsidRPr="00DB4508" w:rsidRDefault="00694464" w:rsidP="00694464">
      <w:pPr>
        <w:spacing w:beforeLines="60" w:before="144" w:afterLines="60" w:after="144" w:line="240" w:lineRule="auto"/>
        <w:contextualSpacing/>
        <w:jc w:val="both"/>
        <w:rPr>
          <w:rFonts w:ascii="Arial" w:hAnsi="Arial" w:cs="Arial"/>
          <w:sz w:val="16"/>
          <w:szCs w:val="16"/>
        </w:rPr>
      </w:pPr>
    </w:p>
    <w:p w14:paraId="0C1D216A"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1" w:history="1">
        <w:r w:rsidR="00694464" w:rsidRPr="00DB4508">
          <w:rPr>
            <w:rStyle w:val="Hipervnculo"/>
            <w:rFonts w:ascii="Arial" w:hAnsi="Arial" w:cs="Arial"/>
            <w:sz w:val="20"/>
            <w:szCs w:val="20"/>
          </w:rPr>
          <w:t>https://www.elsalvadorgreenbc.org/estandares-ashrae-y-su-aplicacion-en-la-certificacion-leed/</w:t>
        </w:r>
      </w:hyperlink>
      <w:r w:rsidR="00694464" w:rsidRPr="00DB4508">
        <w:rPr>
          <w:rFonts w:ascii="Arial" w:hAnsi="Arial" w:cs="Arial"/>
          <w:sz w:val="20"/>
          <w:szCs w:val="20"/>
        </w:rPr>
        <w:t xml:space="preserve"> </w:t>
      </w:r>
    </w:p>
    <w:p w14:paraId="5497A3C4" w14:textId="77777777" w:rsidR="00694464" w:rsidRDefault="00694464" w:rsidP="00694464">
      <w:pPr>
        <w:spacing w:beforeLines="60" w:before="144" w:afterLines="60" w:after="144" w:line="240" w:lineRule="auto"/>
        <w:contextualSpacing/>
        <w:jc w:val="both"/>
        <w:rPr>
          <w:rFonts w:ascii="Arial" w:hAnsi="Arial" w:cs="Arial"/>
          <w:sz w:val="24"/>
          <w:szCs w:val="24"/>
        </w:rPr>
      </w:pPr>
    </w:p>
    <w:p w14:paraId="58728240"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SISTEMAS DE VENTILACIÓN, CLIMATIZACIÓN (HVAC)</w:t>
      </w:r>
    </w:p>
    <w:p w14:paraId="3BFBA83E"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Un sistema HVAC (</w:t>
      </w:r>
      <w:proofErr w:type="spellStart"/>
      <w:r w:rsidRPr="00DB4508">
        <w:rPr>
          <w:rFonts w:ascii="Arial" w:hAnsi="Arial" w:cs="Arial"/>
        </w:rPr>
        <w:t>heating</w:t>
      </w:r>
      <w:proofErr w:type="spellEnd"/>
      <w:r w:rsidRPr="00DB4508">
        <w:rPr>
          <w:rFonts w:ascii="Arial" w:hAnsi="Arial" w:cs="Arial"/>
        </w:rPr>
        <w:t xml:space="preserve">, </w:t>
      </w:r>
      <w:proofErr w:type="spellStart"/>
      <w:r w:rsidRPr="00DB4508">
        <w:rPr>
          <w:rFonts w:ascii="Arial" w:hAnsi="Arial" w:cs="Arial"/>
        </w:rPr>
        <w:t>ventilation</w:t>
      </w:r>
      <w:proofErr w:type="spellEnd"/>
      <w:r w:rsidRPr="00DB4508">
        <w:rPr>
          <w:rFonts w:ascii="Arial" w:hAnsi="Arial" w:cs="Arial"/>
        </w:rPr>
        <w:t xml:space="preserve"> and air </w:t>
      </w:r>
      <w:proofErr w:type="spellStart"/>
      <w:r w:rsidRPr="00DB4508">
        <w:rPr>
          <w:rFonts w:ascii="Arial" w:hAnsi="Arial" w:cs="Arial"/>
        </w:rPr>
        <w:t>conditioning</w:t>
      </w:r>
      <w:proofErr w:type="spellEnd"/>
      <w:r w:rsidRPr="00DB4508">
        <w:rPr>
          <w:rFonts w:ascii="Arial" w:hAnsi="Arial" w:cs="Arial"/>
        </w:rPr>
        <w:t xml:space="preserve">) es un sistema de climatización y ventilación. </w:t>
      </w:r>
    </w:p>
    <w:p w14:paraId="407227F1" w14:textId="77777777" w:rsidR="00694464" w:rsidRPr="00DB4508" w:rsidRDefault="00694464" w:rsidP="00694464">
      <w:pPr>
        <w:spacing w:beforeLines="60" w:before="144" w:afterLines="60" w:after="144" w:line="240" w:lineRule="auto"/>
        <w:contextualSpacing/>
        <w:jc w:val="both"/>
        <w:rPr>
          <w:rFonts w:ascii="Arial" w:hAnsi="Arial" w:cs="Arial"/>
        </w:rPr>
      </w:pPr>
    </w:p>
    <w:p w14:paraId="76732516"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Como sistema de climatización, actúa como calefacción en invierno y como refrigeración en verano. Su finalidad es la de proporcionar al usuario un ambiente interior cuya temperatura, tasa de humedad relativa y purificación del aire sean confortables.</w:t>
      </w:r>
    </w:p>
    <w:p w14:paraId="3A62A358" w14:textId="77777777" w:rsidR="00694464" w:rsidRPr="00DB4508" w:rsidRDefault="00694464" w:rsidP="00694464">
      <w:pPr>
        <w:spacing w:beforeLines="60" w:before="144" w:afterLines="60" w:after="144" w:line="240" w:lineRule="auto"/>
        <w:contextualSpacing/>
        <w:jc w:val="both"/>
        <w:rPr>
          <w:rFonts w:ascii="Arial" w:hAnsi="Arial" w:cs="Arial"/>
          <w:sz w:val="14"/>
          <w:szCs w:val="14"/>
        </w:rPr>
      </w:pPr>
    </w:p>
    <w:p w14:paraId="7521459A"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2" w:history="1">
        <w:r w:rsidR="00694464" w:rsidRPr="00DB4508">
          <w:rPr>
            <w:rStyle w:val="Hipervnculo"/>
            <w:rFonts w:ascii="Arial" w:hAnsi="Arial" w:cs="Arial"/>
            <w:sz w:val="20"/>
            <w:szCs w:val="20"/>
          </w:rPr>
          <w:t>https://www.siberzone.es/blog-sistemas-ventilacion/hvac-que-es-funcionamiento/</w:t>
        </w:r>
      </w:hyperlink>
      <w:r w:rsidR="00694464" w:rsidRPr="00DB4508">
        <w:rPr>
          <w:rFonts w:ascii="Arial" w:hAnsi="Arial" w:cs="Arial"/>
          <w:sz w:val="20"/>
          <w:szCs w:val="20"/>
        </w:rPr>
        <w:t xml:space="preserve"> </w:t>
      </w:r>
    </w:p>
    <w:p w14:paraId="18780E99" w14:textId="77777777" w:rsidR="00694464" w:rsidRPr="006B7C8B" w:rsidRDefault="00694464" w:rsidP="00694464">
      <w:pPr>
        <w:spacing w:beforeLines="60" w:before="144" w:afterLines="60" w:after="144" w:line="240" w:lineRule="auto"/>
        <w:contextualSpacing/>
        <w:jc w:val="both"/>
        <w:rPr>
          <w:rFonts w:ascii="Arial" w:hAnsi="Arial" w:cs="Arial"/>
          <w:sz w:val="24"/>
          <w:szCs w:val="24"/>
        </w:rPr>
      </w:pPr>
    </w:p>
    <w:p w14:paraId="50D4BB8E"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AGENTE DE COMISIONAMIENTO (CXA)</w:t>
      </w:r>
    </w:p>
    <w:p w14:paraId="0C2C045D"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Es un auditor externo denominado Agente del </w:t>
      </w:r>
      <w:proofErr w:type="spellStart"/>
      <w:r w:rsidRPr="00DB4508">
        <w:rPr>
          <w:rFonts w:ascii="Arial" w:hAnsi="Arial" w:cs="Arial"/>
        </w:rPr>
        <w:t>Comisionamiento</w:t>
      </w:r>
      <w:proofErr w:type="spellEnd"/>
      <w:r w:rsidRPr="00DB4508">
        <w:rPr>
          <w:rFonts w:ascii="Arial" w:hAnsi="Arial" w:cs="Arial"/>
        </w:rPr>
        <w:t xml:space="preserve"> (</w:t>
      </w:r>
      <w:proofErr w:type="spellStart"/>
      <w:r w:rsidRPr="00DB4508">
        <w:rPr>
          <w:rFonts w:ascii="Arial" w:hAnsi="Arial" w:cs="Arial"/>
        </w:rPr>
        <w:t>Commissioning</w:t>
      </w:r>
      <w:proofErr w:type="spellEnd"/>
      <w:r w:rsidRPr="00DB4508">
        <w:rPr>
          <w:rFonts w:ascii="Arial" w:hAnsi="Arial" w:cs="Arial"/>
        </w:rPr>
        <w:t xml:space="preserve"> </w:t>
      </w:r>
      <w:proofErr w:type="spellStart"/>
      <w:r w:rsidRPr="00DB4508">
        <w:rPr>
          <w:rFonts w:ascii="Arial" w:hAnsi="Arial" w:cs="Arial"/>
        </w:rPr>
        <w:t>Agent</w:t>
      </w:r>
      <w:proofErr w:type="spellEnd"/>
      <w:r w:rsidRPr="00DB4508">
        <w:rPr>
          <w:rFonts w:ascii="Arial" w:hAnsi="Arial" w:cs="Arial"/>
        </w:rPr>
        <w:t xml:space="preserve">) o </w:t>
      </w:r>
      <w:proofErr w:type="spellStart"/>
      <w:r w:rsidRPr="00DB4508">
        <w:rPr>
          <w:rFonts w:ascii="Arial" w:hAnsi="Arial" w:cs="Arial"/>
        </w:rPr>
        <w:t>CxA</w:t>
      </w:r>
      <w:proofErr w:type="spellEnd"/>
      <w:r w:rsidRPr="00DB4508">
        <w:rPr>
          <w:rFonts w:ascii="Arial" w:hAnsi="Arial" w:cs="Arial"/>
        </w:rPr>
        <w:t>. Este Agente puede ser un empleado del propietario, arquitecto, ingeniero o empresa de servicios energéticos.</w:t>
      </w:r>
    </w:p>
    <w:p w14:paraId="0FB02C18" w14:textId="77777777" w:rsidR="00694464" w:rsidRPr="00DB4508" w:rsidRDefault="00694464" w:rsidP="00694464">
      <w:pPr>
        <w:spacing w:beforeLines="60" w:before="144" w:afterLines="60" w:after="144" w:line="240" w:lineRule="auto"/>
        <w:contextualSpacing/>
        <w:jc w:val="both"/>
        <w:rPr>
          <w:rFonts w:ascii="Arial" w:hAnsi="Arial" w:cs="Arial"/>
        </w:rPr>
      </w:pPr>
    </w:p>
    <w:p w14:paraId="7498530E"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Un </w:t>
      </w:r>
      <w:proofErr w:type="spellStart"/>
      <w:r w:rsidRPr="00DB4508">
        <w:rPr>
          <w:rFonts w:ascii="Arial" w:hAnsi="Arial" w:cs="Arial"/>
        </w:rPr>
        <w:t>CxA</w:t>
      </w:r>
      <w:proofErr w:type="spellEnd"/>
      <w:r w:rsidRPr="00DB4508">
        <w:rPr>
          <w:rFonts w:ascii="Arial" w:hAnsi="Arial" w:cs="Arial"/>
        </w:rPr>
        <w:t xml:space="preserve"> identifica posibles problemas de instalación, comprobación y rendimiento del edificio, recaba datos, lidera y gestiona el proceso de comisionado del proyecto, además trabaja en paralelo con los equipos de diseño, contratistas y suministradores.</w:t>
      </w:r>
    </w:p>
    <w:p w14:paraId="12B74516" w14:textId="77777777" w:rsidR="00694464" w:rsidRPr="00DB4508" w:rsidRDefault="00694464" w:rsidP="00694464">
      <w:pPr>
        <w:spacing w:beforeLines="60" w:before="144" w:afterLines="60" w:after="144" w:line="240" w:lineRule="auto"/>
        <w:contextualSpacing/>
        <w:jc w:val="both"/>
        <w:rPr>
          <w:rFonts w:ascii="Arial" w:hAnsi="Arial" w:cs="Arial"/>
        </w:rPr>
      </w:pPr>
    </w:p>
    <w:p w14:paraId="1BE2205B"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El </w:t>
      </w:r>
      <w:proofErr w:type="spellStart"/>
      <w:r w:rsidRPr="00DB4508">
        <w:rPr>
          <w:rFonts w:ascii="Arial" w:hAnsi="Arial" w:cs="Arial"/>
        </w:rPr>
        <w:t>Commissioning</w:t>
      </w:r>
      <w:proofErr w:type="spellEnd"/>
      <w:r w:rsidRPr="00DB4508">
        <w:rPr>
          <w:rFonts w:ascii="Arial" w:hAnsi="Arial" w:cs="Arial"/>
        </w:rPr>
        <w:t xml:space="preserve"> o </w:t>
      </w:r>
      <w:proofErr w:type="spellStart"/>
      <w:r w:rsidRPr="00DB4508">
        <w:rPr>
          <w:rFonts w:ascii="Arial" w:hAnsi="Arial" w:cs="Arial"/>
        </w:rPr>
        <w:t>comisionamiento</w:t>
      </w:r>
      <w:proofErr w:type="spellEnd"/>
      <w:r w:rsidRPr="00DB4508">
        <w:rPr>
          <w:rFonts w:ascii="Arial" w:hAnsi="Arial" w:cs="Arial"/>
        </w:rPr>
        <w:t xml:space="preserve"> es una práctica profesional que asegura que los edificios son llevados a cabo de acuerdo con los requisitos de la propiedad. Los edificios que están bien comisionados normalmente sufren menos cambios sustanciales, son más eficientes energéticamente y tienen costes de operación y mantenimiento menores. La documentación del proceso de comisionado también le otorga al cliente promotor un correcto posicionamiento en el mercado inmobiliario.</w:t>
      </w:r>
    </w:p>
    <w:p w14:paraId="4D0001D9" w14:textId="77777777" w:rsidR="00694464" w:rsidRPr="00DB4508" w:rsidRDefault="00694464" w:rsidP="00694464">
      <w:pPr>
        <w:spacing w:beforeLines="60" w:before="144" w:afterLines="60" w:after="144" w:line="240" w:lineRule="auto"/>
        <w:contextualSpacing/>
        <w:jc w:val="both"/>
        <w:rPr>
          <w:rFonts w:ascii="Arial" w:hAnsi="Arial" w:cs="Arial"/>
          <w:sz w:val="16"/>
          <w:szCs w:val="16"/>
        </w:rPr>
      </w:pPr>
    </w:p>
    <w:p w14:paraId="27F55B30" w14:textId="30863A84" w:rsidR="00694464" w:rsidRDefault="00000000" w:rsidP="00694464">
      <w:pPr>
        <w:spacing w:beforeLines="60" w:before="144" w:afterLines="60" w:after="144" w:line="240" w:lineRule="auto"/>
        <w:contextualSpacing/>
        <w:jc w:val="both"/>
        <w:rPr>
          <w:rFonts w:ascii="Arial" w:hAnsi="Arial" w:cs="Arial"/>
          <w:sz w:val="20"/>
          <w:szCs w:val="20"/>
        </w:rPr>
      </w:pPr>
      <w:hyperlink r:id="rId13" w:history="1">
        <w:r w:rsidR="00694464" w:rsidRPr="00DB4508">
          <w:rPr>
            <w:rStyle w:val="Hipervnculo"/>
            <w:rFonts w:ascii="Arial" w:hAnsi="Arial" w:cs="Arial"/>
            <w:sz w:val="20"/>
            <w:szCs w:val="20"/>
          </w:rPr>
          <w:t>https://retokommerling.com/bim-building-commissioning/</w:t>
        </w:r>
      </w:hyperlink>
      <w:r w:rsidR="00694464" w:rsidRPr="00DB4508">
        <w:rPr>
          <w:rFonts w:ascii="Arial" w:hAnsi="Arial" w:cs="Arial"/>
          <w:sz w:val="20"/>
          <w:szCs w:val="20"/>
        </w:rPr>
        <w:t xml:space="preserve"> </w:t>
      </w:r>
    </w:p>
    <w:p w14:paraId="287FA615" w14:textId="44133C16" w:rsidR="009D605C" w:rsidRDefault="009D605C" w:rsidP="00694464">
      <w:pPr>
        <w:spacing w:beforeLines="60" w:before="144" w:afterLines="60" w:after="144" w:line="240" w:lineRule="auto"/>
        <w:contextualSpacing/>
        <w:jc w:val="both"/>
        <w:rPr>
          <w:rFonts w:ascii="Arial" w:hAnsi="Arial" w:cs="Arial"/>
          <w:sz w:val="20"/>
          <w:szCs w:val="20"/>
        </w:rPr>
      </w:pPr>
    </w:p>
    <w:p w14:paraId="30F4E445" w14:textId="3DE60176" w:rsidR="009D605C" w:rsidRDefault="009D605C" w:rsidP="00694464">
      <w:pPr>
        <w:spacing w:beforeLines="60" w:before="144" w:afterLines="60" w:after="144" w:line="240" w:lineRule="auto"/>
        <w:contextualSpacing/>
        <w:jc w:val="both"/>
        <w:rPr>
          <w:rFonts w:ascii="Arial" w:hAnsi="Arial" w:cs="Arial"/>
          <w:sz w:val="20"/>
          <w:szCs w:val="20"/>
        </w:rPr>
      </w:pPr>
    </w:p>
    <w:p w14:paraId="3BD2CFE7" w14:textId="217EA810" w:rsidR="009D605C" w:rsidRDefault="009D605C" w:rsidP="00694464">
      <w:pPr>
        <w:spacing w:beforeLines="60" w:before="144" w:afterLines="60" w:after="144" w:line="240" w:lineRule="auto"/>
        <w:contextualSpacing/>
        <w:jc w:val="both"/>
        <w:rPr>
          <w:rFonts w:ascii="Arial" w:hAnsi="Arial" w:cs="Arial"/>
          <w:sz w:val="20"/>
          <w:szCs w:val="20"/>
        </w:rPr>
      </w:pPr>
    </w:p>
    <w:p w14:paraId="13022ACF" w14:textId="5530F521" w:rsidR="009D605C" w:rsidRDefault="009D605C" w:rsidP="00694464">
      <w:pPr>
        <w:spacing w:beforeLines="60" w:before="144" w:afterLines="60" w:after="144" w:line="240" w:lineRule="auto"/>
        <w:contextualSpacing/>
        <w:jc w:val="both"/>
        <w:rPr>
          <w:rFonts w:ascii="Arial" w:hAnsi="Arial" w:cs="Arial"/>
          <w:sz w:val="20"/>
          <w:szCs w:val="20"/>
        </w:rPr>
      </w:pPr>
    </w:p>
    <w:p w14:paraId="5238DA17" w14:textId="6A137BCB" w:rsidR="009D605C" w:rsidRDefault="009D605C" w:rsidP="00694464">
      <w:pPr>
        <w:spacing w:beforeLines="60" w:before="144" w:afterLines="60" w:after="144" w:line="240" w:lineRule="auto"/>
        <w:contextualSpacing/>
        <w:jc w:val="both"/>
        <w:rPr>
          <w:rFonts w:ascii="Arial" w:hAnsi="Arial" w:cs="Arial"/>
          <w:sz w:val="20"/>
          <w:szCs w:val="20"/>
        </w:rPr>
      </w:pPr>
    </w:p>
    <w:p w14:paraId="088119FA" w14:textId="77777777" w:rsidR="009D605C" w:rsidRPr="00DB4508" w:rsidRDefault="009D605C" w:rsidP="00694464">
      <w:pPr>
        <w:spacing w:beforeLines="60" w:before="144" w:afterLines="60" w:after="144" w:line="240" w:lineRule="auto"/>
        <w:contextualSpacing/>
        <w:jc w:val="both"/>
        <w:rPr>
          <w:rFonts w:ascii="Arial" w:hAnsi="Arial" w:cs="Arial"/>
          <w:sz w:val="20"/>
          <w:szCs w:val="20"/>
        </w:rPr>
      </w:pPr>
    </w:p>
    <w:p w14:paraId="6C8FB8EE" w14:textId="77777777" w:rsidR="00694464" w:rsidRPr="006B7C8B" w:rsidRDefault="00694464" w:rsidP="00694464">
      <w:pPr>
        <w:spacing w:beforeLines="60" w:before="144" w:afterLines="60" w:after="144" w:line="240" w:lineRule="auto"/>
        <w:contextualSpacing/>
        <w:rPr>
          <w:rFonts w:ascii="Arial" w:hAnsi="Arial" w:cs="Arial"/>
          <w:sz w:val="24"/>
          <w:szCs w:val="24"/>
        </w:rPr>
      </w:pPr>
    </w:p>
    <w:p w14:paraId="60B662E4"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 xml:space="preserve">REQUERIMIENTOS DEL PROPIETARIO -OPR </w:t>
      </w:r>
    </w:p>
    <w:p w14:paraId="4FFCBC57"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Los Requerimientos del Propietario para el Proyecto (OPR, por sus siglas en inglés) es “un documento escrito que detalla los requisitos de un proyecto y las expectativas de cómo se utilizará y operará. </w:t>
      </w:r>
    </w:p>
    <w:p w14:paraId="2DD22495" w14:textId="77777777" w:rsidR="00694464" w:rsidRPr="00DB4508" w:rsidRDefault="00694464" w:rsidP="00694464">
      <w:pPr>
        <w:spacing w:beforeLines="60" w:before="144" w:afterLines="60" w:after="144" w:line="240" w:lineRule="auto"/>
        <w:contextualSpacing/>
        <w:jc w:val="both"/>
        <w:rPr>
          <w:rFonts w:ascii="Arial" w:hAnsi="Arial" w:cs="Arial"/>
        </w:rPr>
      </w:pPr>
    </w:p>
    <w:p w14:paraId="71D22CD6"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Esto incluye objetivos del proyecto, criterios de desempeño medibles, consideraciones de costos, puntos de referencia con la industria, criterios de éxito e información complementaria” (ASHRAE 202).</w:t>
      </w:r>
    </w:p>
    <w:p w14:paraId="270EFD3D" w14:textId="77777777" w:rsidR="00694464" w:rsidRPr="00DB4508" w:rsidRDefault="00694464" w:rsidP="00694464">
      <w:pPr>
        <w:spacing w:beforeLines="60" w:before="144" w:afterLines="60" w:after="144" w:line="240" w:lineRule="auto"/>
        <w:contextualSpacing/>
        <w:jc w:val="both"/>
        <w:rPr>
          <w:rFonts w:ascii="Arial" w:hAnsi="Arial" w:cs="Arial"/>
          <w:sz w:val="12"/>
          <w:szCs w:val="12"/>
        </w:rPr>
      </w:pPr>
    </w:p>
    <w:p w14:paraId="0515CB6E"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4" w:history="1">
        <w:r w:rsidR="00694464" w:rsidRPr="00DB4508">
          <w:rPr>
            <w:rStyle w:val="Hipervnculo"/>
            <w:rFonts w:ascii="Arial" w:hAnsi="Arial" w:cs="Arial"/>
            <w:sz w:val="20"/>
            <w:szCs w:val="20"/>
          </w:rPr>
          <w:t>https://www.datacenterconsultores.com/es/opr-vs-bod</w:t>
        </w:r>
      </w:hyperlink>
      <w:r w:rsidR="00694464" w:rsidRPr="00DB4508">
        <w:rPr>
          <w:rFonts w:ascii="Arial" w:hAnsi="Arial" w:cs="Arial"/>
          <w:sz w:val="20"/>
          <w:szCs w:val="20"/>
        </w:rPr>
        <w:t xml:space="preserve"> </w:t>
      </w:r>
    </w:p>
    <w:p w14:paraId="3029EC44" w14:textId="77777777" w:rsidR="00694464" w:rsidRPr="006B7C8B" w:rsidRDefault="00694464" w:rsidP="00694464">
      <w:pPr>
        <w:spacing w:beforeLines="60" w:before="144" w:afterLines="60" w:after="144" w:line="240" w:lineRule="auto"/>
        <w:contextualSpacing/>
        <w:jc w:val="both"/>
        <w:rPr>
          <w:rFonts w:ascii="Arial" w:hAnsi="Arial" w:cs="Arial"/>
          <w:sz w:val="24"/>
          <w:szCs w:val="24"/>
        </w:rPr>
      </w:pPr>
    </w:p>
    <w:p w14:paraId="5359B41C"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 xml:space="preserve">BASES DEL DISEÑO -BOD </w:t>
      </w:r>
    </w:p>
    <w:p w14:paraId="335F73FC"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Las Bases de Diseño (BOD, por sus siglas en inglés) es "un documento que registra los conceptos, cálculos, decisiones y selecciones de productos que se utilizan para cumplir con el OPR y para cumplir con los requisitos reglamentarios, estándares y directrices aplicables. </w:t>
      </w:r>
    </w:p>
    <w:p w14:paraId="6FF14DE8" w14:textId="77777777" w:rsidR="00694464" w:rsidRPr="00DB4508" w:rsidRDefault="00694464" w:rsidP="00694464">
      <w:pPr>
        <w:spacing w:beforeLines="60" w:before="144" w:afterLines="60" w:after="144" w:line="240" w:lineRule="auto"/>
        <w:contextualSpacing/>
        <w:jc w:val="both"/>
        <w:rPr>
          <w:rFonts w:ascii="Arial" w:hAnsi="Arial" w:cs="Arial"/>
        </w:rPr>
      </w:pPr>
    </w:p>
    <w:p w14:paraId="1746A270"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Esto incluye tanto descripciones narrativas como listas de elementos individuales que apoyan el proceso de diseño"</w:t>
      </w:r>
    </w:p>
    <w:p w14:paraId="0BD25E8F" w14:textId="77777777" w:rsidR="00694464" w:rsidRPr="00DB4508" w:rsidRDefault="00694464" w:rsidP="00694464">
      <w:pPr>
        <w:spacing w:beforeLines="60" w:before="144" w:afterLines="60" w:after="144" w:line="240" w:lineRule="auto"/>
        <w:contextualSpacing/>
        <w:jc w:val="both"/>
        <w:rPr>
          <w:rFonts w:ascii="Arial" w:hAnsi="Arial" w:cs="Arial"/>
          <w:sz w:val="14"/>
          <w:szCs w:val="14"/>
        </w:rPr>
      </w:pPr>
    </w:p>
    <w:p w14:paraId="20824C73"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5" w:history="1">
        <w:r w:rsidR="00694464" w:rsidRPr="00DB4508">
          <w:rPr>
            <w:rStyle w:val="Hipervnculo"/>
            <w:rFonts w:ascii="Arial" w:hAnsi="Arial" w:cs="Arial"/>
            <w:sz w:val="20"/>
            <w:szCs w:val="20"/>
          </w:rPr>
          <w:t>https://www.datacenterconsultores.com/es/opr-vs-bod</w:t>
        </w:r>
      </w:hyperlink>
      <w:r w:rsidR="00694464" w:rsidRPr="00DB4508">
        <w:rPr>
          <w:rFonts w:ascii="Arial" w:hAnsi="Arial" w:cs="Arial"/>
          <w:sz w:val="20"/>
          <w:szCs w:val="20"/>
        </w:rPr>
        <w:t xml:space="preserve"> </w:t>
      </w:r>
    </w:p>
    <w:p w14:paraId="41BB899B" w14:textId="77777777" w:rsidR="00694464" w:rsidRPr="006B7C8B" w:rsidRDefault="00694464" w:rsidP="00694464">
      <w:pPr>
        <w:spacing w:beforeLines="60" w:before="144" w:afterLines="60" w:after="144" w:line="240" w:lineRule="auto"/>
        <w:contextualSpacing/>
        <w:jc w:val="both"/>
        <w:rPr>
          <w:rFonts w:ascii="Arial" w:hAnsi="Arial" w:cs="Arial"/>
          <w:sz w:val="24"/>
          <w:szCs w:val="24"/>
        </w:rPr>
      </w:pPr>
    </w:p>
    <w:p w14:paraId="529AD121"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COMPUESTOS ORGÁNICOS VOLÁTILES - VOC</w:t>
      </w:r>
    </w:p>
    <w:p w14:paraId="1855C651"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Los compuestos orgánicos volátiles- VOC (por sus siglas en inglés) son sustancias químicas, de origen natural (metano, por ejemplo) o bien artificial (origen en la industria), que se presentan en estado gaseoso a la temperatura ambiente normal o que son muy volátiles a dicha temperatura. </w:t>
      </w:r>
    </w:p>
    <w:p w14:paraId="2DA5D769" w14:textId="77777777" w:rsidR="00694464" w:rsidRPr="00DB4508" w:rsidRDefault="00694464" w:rsidP="00694464">
      <w:pPr>
        <w:spacing w:beforeLines="60" w:before="144" w:afterLines="60" w:after="144" w:line="240" w:lineRule="auto"/>
        <w:contextualSpacing/>
        <w:jc w:val="both"/>
        <w:rPr>
          <w:rFonts w:ascii="Arial" w:hAnsi="Arial" w:cs="Arial"/>
        </w:rPr>
      </w:pPr>
    </w:p>
    <w:p w14:paraId="4E45A3A5"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Los compuestos orgánicos volátiles son liberados por la quema de combustibles, como gasolina, madera, carbón o gas natural, y también son liberados por disolventes, pinturas, el humo del tabaco y otros productos empleados de manera habitual en viviendas y en los espacios donde trabajamos.</w:t>
      </w:r>
    </w:p>
    <w:p w14:paraId="60A3DC3D" w14:textId="77777777" w:rsidR="00694464" w:rsidRPr="00DB4508" w:rsidRDefault="00694464" w:rsidP="00694464">
      <w:pPr>
        <w:spacing w:beforeLines="60" w:before="144" w:afterLines="60" w:after="144" w:line="240" w:lineRule="auto"/>
        <w:contextualSpacing/>
        <w:jc w:val="both"/>
        <w:rPr>
          <w:rFonts w:ascii="Arial" w:hAnsi="Arial" w:cs="Arial"/>
          <w:sz w:val="14"/>
          <w:szCs w:val="14"/>
        </w:rPr>
      </w:pPr>
    </w:p>
    <w:p w14:paraId="0944EE33"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6" w:history="1">
        <w:r w:rsidR="00694464" w:rsidRPr="00DB4508">
          <w:rPr>
            <w:rStyle w:val="Hipervnculo"/>
            <w:rFonts w:ascii="Arial" w:hAnsi="Arial" w:cs="Arial"/>
            <w:sz w:val="20"/>
            <w:szCs w:val="20"/>
          </w:rPr>
          <w:t>https://www.certificadosenergeticos.com/compuestos-organicos-volatiles-ven-existen</w:t>
        </w:r>
      </w:hyperlink>
      <w:r w:rsidR="00694464" w:rsidRPr="00DB4508">
        <w:rPr>
          <w:rFonts w:ascii="Arial" w:hAnsi="Arial" w:cs="Arial"/>
          <w:sz w:val="20"/>
          <w:szCs w:val="20"/>
        </w:rPr>
        <w:t xml:space="preserve"> </w:t>
      </w:r>
    </w:p>
    <w:p w14:paraId="68F6FC72" w14:textId="77777777" w:rsidR="00694464" w:rsidRPr="00DB4508" w:rsidRDefault="00694464" w:rsidP="00694464">
      <w:pPr>
        <w:spacing w:beforeLines="60" w:before="144" w:afterLines="60" w:after="144" w:line="240" w:lineRule="auto"/>
        <w:contextualSpacing/>
        <w:rPr>
          <w:rFonts w:ascii="AvenirNext LT Pro Medium" w:hAnsi="AvenirNext LT Pro Medium" w:cs="Arial"/>
          <w:color w:val="C00000"/>
          <w:sz w:val="28"/>
          <w:szCs w:val="28"/>
        </w:rPr>
      </w:pPr>
    </w:p>
    <w:p w14:paraId="663FA07E" w14:textId="77777777" w:rsidR="00694464" w:rsidRPr="00694464" w:rsidRDefault="00694464" w:rsidP="00694464">
      <w:pPr>
        <w:pStyle w:val="Prrafodelista"/>
        <w:numPr>
          <w:ilvl w:val="0"/>
          <w:numId w:val="39"/>
        </w:numPr>
        <w:spacing w:beforeLines="60" w:before="144" w:afterLines="60" w:after="144" w:line="240" w:lineRule="auto"/>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CERTIFICACIÓN ENVIRONMENTAL PRODUCT DECLARATION – EPD</w:t>
      </w:r>
    </w:p>
    <w:p w14:paraId="31FCDE03"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Una EPD es una declaración ambiental certificada elaborada en conformidad con la norma internacional ISO 14025 (Declaraciones Ambientales Tipo III). Se trata de una información ambiental de producto/servicio basado en el análisis de ciclo de vida (ACV) y en otra información relevante, en cumplimiento con la norma.</w:t>
      </w:r>
    </w:p>
    <w:p w14:paraId="4CDDE391" w14:textId="77777777" w:rsidR="00694464" w:rsidRPr="00DB4508" w:rsidRDefault="00694464" w:rsidP="00694464">
      <w:pPr>
        <w:spacing w:beforeLines="60" w:before="144" w:afterLines="60" w:after="144" w:line="240" w:lineRule="auto"/>
        <w:contextualSpacing/>
        <w:jc w:val="both"/>
        <w:rPr>
          <w:rFonts w:ascii="Arial" w:hAnsi="Arial" w:cs="Arial"/>
        </w:rPr>
      </w:pPr>
    </w:p>
    <w:p w14:paraId="777020A4"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Las Declaraciones Ambientales de Producto (EPD) añaden una nueva dimensión en el mercado, informando sobre el desempeño o alcance ambiental de productos y servicios. Las </w:t>
      </w:r>
      <w:proofErr w:type="spellStart"/>
      <w:r w:rsidRPr="00DB4508">
        <w:rPr>
          <w:rFonts w:ascii="Arial" w:hAnsi="Arial" w:cs="Arial"/>
        </w:rPr>
        <w:t>EPDs</w:t>
      </w:r>
      <w:proofErr w:type="spellEnd"/>
      <w:r w:rsidRPr="00DB4508">
        <w:rPr>
          <w:rFonts w:ascii="Arial" w:hAnsi="Arial" w:cs="Arial"/>
        </w:rPr>
        <w:t xml:space="preserve"> aportan ventajas tanto a las organizaciones promotoras de la declaración como a quienes hacen uso de la información contenida en la Declaración Ambiental de Producto (EPD).</w:t>
      </w:r>
    </w:p>
    <w:p w14:paraId="23A13428" w14:textId="77777777" w:rsidR="00694464" w:rsidRPr="00DB4508" w:rsidRDefault="00694464" w:rsidP="00694464">
      <w:pPr>
        <w:spacing w:beforeLines="60" w:before="144" w:afterLines="60" w:after="144" w:line="240" w:lineRule="auto"/>
        <w:contextualSpacing/>
        <w:jc w:val="both"/>
        <w:rPr>
          <w:rFonts w:ascii="Arial" w:hAnsi="Arial" w:cs="Arial"/>
        </w:rPr>
      </w:pPr>
    </w:p>
    <w:p w14:paraId="7A5AB0AE"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Todas las EPD bajo el Sistema Internacional EPD están disponibles de forma gratuita y se pueden descargar desde su página web.</w:t>
      </w:r>
    </w:p>
    <w:p w14:paraId="0438EE5D" w14:textId="77777777" w:rsidR="00694464" w:rsidRPr="00DB4508" w:rsidRDefault="00694464" w:rsidP="00694464">
      <w:pPr>
        <w:spacing w:beforeLines="60" w:before="144" w:afterLines="60" w:after="144" w:line="240" w:lineRule="auto"/>
        <w:contextualSpacing/>
        <w:jc w:val="both"/>
        <w:rPr>
          <w:rFonts w:ascii="Arial" w:hAnsi="Arial" w:cs="Arial"/>
          <w:sz w:val="20"/>
          <w:szCs w:val="20"/>
        </w:rPr>
      </w:pPr>
    </w:p>
    <w:p w14:paraId="1A0F6362" w14:textId="171D0FAC" w:rsidR="00694464" w:rsidRPr="00143D3B" w:rsidRDefault="00000000" w:rsidP="00694464">
      <w:pPr>
        <w:rPr>
          <w:rFonts w:ascii="Arial" w:hAnsi="Arial" w:cs="Arial"/>
        </w:rPr>
      </w:pPr>
      <w:hyperlink r:id="rId17" w:history="1">
        <w:r w:rsidR="00694464" w:rsidRPr="00DB4508">
          <w:rPr>
            <w:rStyle w:val="Hipervnculo"/>
            <w:rFonts w:ascii="Arial" w:hAnsi="Arial" w:cs="Arial"/>
            <w:sz w:val="20"/>
            <w:szCs w:val="20"/>
          </w:rPr>
          <w:t>http://www.epdlatinamerica.com/app/blog/use-epds/What-is-an-EPD</w:t>
        </w:r>
      </w:hyperlink>
    </w:p>
    <w:sectPr w:rsidR="00694464" w:rsidRPr="00143D3B" w:rsidSect="00C440E0">
      <w:footerReference w:type="default" r:id="rId18"/>
      <w:type w:val="continuous"/>
      <w:pgSz w:w="12240" w:h="15840" w:code="1"/>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D667" w14:textId="77777777" w:rsidR="00C0293C" w:rsidRDefault="00C0293C" w:rsidP="007D18A7">
      <w:pPr>
        <w:spacing w:after="0" w:line="240" w:lineRule="auto"/>
      </w:pPr>
      <w:r>
        <w:separator/>
      </w:r>
    </w:p>
  </w:endnote>
  <w:endnote w:type="continuationSeparator" w:id="0">
    <w:p w14:paraId="4E3E3E86" w14:textId="77777777" w:rsidR="00C0293C" w:rsidRDefault="00C0293C" w:rsidP="007D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804020202020204"/>
    <w:charset w:val="00"/>
    <w:family w:val="swiss"/>
    <w:notTrueType/>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EB2D" w14:textId="34CD4A4C" w:rsidR="00596BA2" w:rsidRDefault="00596BA2">
    <w:pPr>
      <w:pStyle w:val="Piedepgina"/>
    </w:pPr>
    <w:r w:rsidRPr="00DD3CEB">
      <w:rPr>
        <w:rFonts w:ascii="Arial" w:hAnsi="Arial" w:cs="Arial"/>
        <w:b/>
        <w:noProof/>
        <w:u w:val="single"/>
        <w:lang w:val="en-US"/>
      </w:rPr>
      <w:drawing>
        <wp:anchor distT="0" distB="0" distL="114300" distR="114300" simplePos="0" relativeHeight="251659264" behindDoc="0" locked="0" layoutInCell="1" allowOverlap="1" wp14:anchorId="7ED99D97" wp14:editId="1CE6E76F">
          <wp:simplePos x="0" y="0"/>
          <wp:positionH relativeFrom="margin">
            <wp:posOffset>-247650</wp:posOffset>
          </wp:positionH>
          <wp:positionV relativeFrom="margin">
            <wp:posOffset>8667750</wp:posOffset>
          </wp:positionV>
          <wp:extent cx="988828" cy="499928"/>
          <wp:effectExtent l="0" t="0" r="190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SALCO PEQUE firma de correo.png"/>
                  <pic:cNvPicPr/>
                </pic:nvPicPr>
                <pic:blipFill rotWithShape="1">
                  <a:blip r:embed="rId1"/>
                  <a:srcRect r="9038"/>
                  <a:stretch/>
                </pic:blipFill>
                <pic:spPr bwMode="auto">
                  <a:xfrm>
                    <a:off x="0" y="0"/>
                    <a:ext cx="988828" cy="49992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A129" w14:textId="77777777" w:rsidR="00C0293C" w:rsidRDefault="00C0293C" w:rsidP="007D18A7">
      <w:pPr>
        <w:spacing w:after="0" w:line="240" w:lineRule="auto"/>
      </w:pPr>
      <w:r>
        <w:separator/>
      </w:r>
    </w:p>
  </w:footnote>
  <w:footnote w:type="continuationSeparator" w:id="0">
    <w:p w14:paraId="0B4C35B6" w14:textId="77777777" w:rsidR="00C0293C" w:rsidRDefault="00C0293C" w:rsidP="007D1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57"/>
    <w:multiLevelType w:val="hybridMultilevel"/>
    <w:tmpl w:val="BD5E5D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787C1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 w15:restartNumberingAfterBreak="0">
    <w:nsid w:val="04EB4862"/>
    <w:multiLevelType w:val="hybridMultilevel"/>
    <w:tmpl w:val="4E72FB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5332C44"/>
    <w:multiLevelType w:val="hybridMultilevel"/>
    <w:tmpl w:val="9C782FF2"/>
    <w:lvl w:ilvl="0" w:tplc="830E4418">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600C36"/>
    <w:multiLevelType w:val="hybridMultilevel"/>
    <w:tmpl w:val="583A33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8C92FFF"/>
    <w:multiLevelType w:val="hybridMultilevel"/>
    <w:tmpl w:val="8B269FD6"/>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EC4771"/>
    <w:multiLevelType w:val="hybridMultilevel"/>
    <w:tmpl w:val="BDB2E6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B06117D"/>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8" w15:restartNumberingAfterBreak="0">
    <w:nsid w:val="14C6326F"/>
    <w:multiLevelType w:val="hybridMultilevel"/>
    <w:tmpl w:val="1B1445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C85D2E"/>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10" w15:restartNumberingAfterBreak="0">
    <w:nsid w:val="1D6B50E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22149B"/>
    <w:multiLevelType w:val="hybridMultilevel"/>
    <w:tmpl w:val="8708C6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0A470C3"/>
    <w:multiLevelType w:val="hybridMultilevel"/>
    <w:tmpl w:val="8800DF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9F01BD2"/>
    <w:multiLevelType w:val="hybridMultilevel"/>
    <w:tmpl w:val="48EC1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8A31C4"/>
    <w:multiLevelType w:val="hybridMultilevel"/>
    <w:tmpl w:val="546AC8CA"/>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EEB2BFE"/>
    <w:multiLevelType w:val="hybridMultilevel"/>
    <w:tmpl w:val="23C6B8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F811AC7"/>
    <w:multiLevelType w:val="hybridMultilevel"/>
    <w:tmpl w:val="F4723E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17C14"/>
    <w:multiLevelType w:val="hybridMultilevel"/>
    <w:tmpl w:val="CB4CA6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2ED5CE0"/>
    <w:multiLevelType w:val="hybridMultilevel"/>
    <w:tmpl w:val="8F52A9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3C845FA"/>
    <w:multiLevelType w:val="singleLevel"/>
    <w:tmpl w:val="044AEEFC"/>
    <w:lvl w:ilvl="0">
      <w:start w:val="18"/>
      <w:numFmt w:val="bullet"/>
      <w:lvlText w:val=""/>
      <w:lvlJc w:val="left"/>
      <w:pPr>
        <w:ind w:left="720" w:hanging="360"/>
      </w:pPr>
      <w:rPr>
        <w:rFonts w:ascii="Wingdings" w:hAnsi="Wingdings" w:hint="default"/>
        <w:b/>
        <w:i w:val="0"/>
        <w:sz w:val="22"/>
      </w:rPr>
    </w:lvl>
  </w:abstractNum>
  <w:abstractNum w:abstractNumId="20" w15:restartNumberingAfterBreak="0">
    <w:nsid w:val="3552476A"/>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1" w15:restartNumberingAfterBreak="0">
    <w:nsid w:val="36C14E70"/>
    <w:multiLevelType w:val="hybridMultilevel"/>
    <w:tmpl w:val="E4B4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D8B4B2F"/>
    <w:multiLevelType w:val="hybridMultilevel"/>
    <w:tmpl w:val="D84449E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F710057"/>
    <w:multiLevelType w:val="hybridMultilevel"/>
    <w:tmpl w:val="82C072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1727457"/>
    <w:multiLevelType w:val="hybridMultilevel"/>
    <w:tmpl w:val="DBA86222"/>
    <w:lvl w:ilvl="0" w:tplc="440A000F">
      <w:start w:val="1"/>
      <w:numFmt w:val="decimal"/>
      <w:lvlText w:val="%1."/>
      <w:lvlJc w:val="left"/>
      <w:pPr>
        <w:ind w:left="70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26A53"/>
    <w:multiLevelType w:val="hybridMultilevel"/>
    <w:tmpl w:val="7C86A0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4BB741E"/>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7" w15:restartNumberingAfterBreak="0">
    <w:nsid w:val="499E7C2C"/>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28" w15:restartNumberingAfterBreak="0">
    <w:nsid w:val="49BF6373"/>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9" w15:restartNumberingAfterBreak="0">
    <w:nsid w:val="50D77F01"/>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0" w15:restartNumberingAfterBreak="0">
    <w:nsid w:val="549B0A13"/>
    <w:multiLevelType w:val="hybridMultilevel"/>
    <w:tmpl w:val="20222F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6971FFE"/>
    <w:multiLevelType w:val="hybridMultilevel"/>
    <w:tmpl w:val="7592C786"/>
    <w:lvl w:ilvl="0" w:tplc="81F88E4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A147B87"/>
    <w:multiLevelType w:val="hybridMultilevel"/>
    <w:tmpl w:val="240C29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E1D35DE"/>
    <w:multiLevelType w:val="hybridMultilevel"/>
    <w:tmpl w:val="B546DE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1BF16C0"/>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35" w15:restartNumberingAfterBreak="0">
    <w:nsid w:val="633D5D6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A17B50"/>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0E1D09"/>
    <w:multiLevelType w:val="hybridMultilevel"/>
    <w:tmpl w:val="48EC1C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5627556"/>
    <w:multiLevelType w:val="hybridMultilevel"/>
    <w:tmpl w:val="83DE6986"/>
    <w:lvl w:ilvl="0" w:tplc="044AEEFC">
      <w:start w:val="18"/>
      <w:numFmt w:val="bullet"/>
      <w:lvlText w:val=""/>
      <w:lvlJc w:val="left"/>
      <w:pPr>
        <w:ind w:left="720" w:hanging="360"/>
      </w:pPr>
      <w:rPr>
        <w:rFonts w:ascii="Wingdings" w:hAnsi="Wingdings" w:hint="default"/>
        <w:b/>
        <w:i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64801C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40" w15:restartNumberingAfterBreak="0">
    <w:nsid w:val="77734A47"/>
    <w:multiLevelType w:val="hybridMultilevel"/>
    <w:tmpl w:val="810898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82342775">
    <w:abstractNumId w:val="27"/>
  </w:num>
  <w:num w:numId="2" w16cid:durableId="1024671854">
    <w:abstractNumId w:val="34"/>
  </w:num>
  <w:num w:numId="3" w16cid:durableId="1159271270">
    <w:abstractNumId w:val="19"/>
  </w:num>
  <w:num w:numId="4" w16cid:durableId="299652027">
    <w:abstractNumId w:val="9"/>
  </w:num>
  <w:num w:numId="5" w16cid:durableId="251159450">
    <w:abstractNumId w:val="7"/>
  </w:num>
  <w:num w:numId="6" w16cid:durableId="1111628817">
    <w:abstractNumId w:val="38"/>
  </w:num>
  <w:num w:numId="7" w16cid:durableId="643854575">
    <w:abstractNumId w:val="8"/>
  </w:num>
  <w:num w:numId="8" w16cid:durableId="1502499645">
    <w:abstractNumId w:val="18"/>
  </w:num>
  <w:num w:numId="9" w16cid:durableId="22051994">
    <w:abstractNumId w:val="23"/>
  </w:num>
  <w:num w:numId="10" w16cid:durableId="1729836736">
    <w:abstractNumId w:val="29"/>
  </w:num>
  <w:num w:numId="11" w16cid:durableId="690952314">
    <w:abstractNumId w:val="25"/>
  </w:num>
  <w:num w:numId="12" w16cid:durableId="704477155">
    <w:abstractNumId w:val="17"/>
  </w:num>
  <w:num w:numId="13" w16cid:durableId="1091509899">
    <w:abstractNumId w:val="4"/>
  </w:num>
  <w:num w:numId="14" w16cid:durableId="350226336">
    <w:abstractNumId w:val="28"/>
  </w:num>
  <w:num w:numId="15" w16cid:durableId="136118940">
    <w:abstractNumId w:val="40"/>
  </w:num>
  <w:num w:numId="16" w16cid:durableId="1653870840">
    <w:abstractNumId w:val="20"/>
  </w:num>
  <w:num w:numId="17" w16cid:durableId="1957910551">
    <w:abstractNumId w:val="2"/>
  </w:num>
  <w:num w:numId="18" w16cid:durableId="1419252263">
    <w:abstractNumId w:val="11"/>
  </w:num>
  <w:num w:numId="19" w16cid:durableId="2117210649">
    <w:abstractNumId w:val="1"/>
  </w:num>
  <w:num w:numId="20" w16cid:durableId="593981254">
    <w:abstractNumId w:val="26"/>
  </w:num>
  <w:num w:numId="21" w16cid:durableId="465855886">
    <w:abstractNumId w:val="39"/>
  </w:num>
  <w:num w:numId="22" w16cid:durableId="517501039">
    <w:abstractNumId w:val="24"/>
  </w:num>
  <w:num w:numId="23" w16cid:durableId="706224042">
    <w:abstractNumId w:val="31"/>
  </w:num>
  <w:num w:numId="24" w16cid:durableId="1927184099">
    <w:abstractNumId w:val="15"/>
  </w:num>
  <w:num w:numId="25" w16cid:durableId="1873809713">
    <w:abstractNumId w:val="21"/>
  </w:num>
  <w:num w:numId="26" w16cid:durableId="778139621">
    <w:abstractNumId w:val="14"/>
  </w:num>
  <w:num w:numId="27" w16cid:durableId="965239128">
    <w:abstractNumId w:val="0"/>
  </w:num>
  <w:num w:numId="28" w16cid:durableId="948853711">
    <w:abstractNumId w:val="37"/>
  </w:num>
  <w:num w:numId="29" w16cid:durableId="1991788922">
    <w:abstractNumId w:val="5"/>
  </w:num>
  <w:num w:numId="30" w16cid:durableId="233316738">
    <w:abstractNumId w:val="3"/>
  </w:num>
  <w:num w:numId="31" w16cid:durableId="597442895">
    <w:abstractNumId w:val="30"/>
  </w:num>
  <w:num w:numId="32" w16cid:durableId="300616311">
    <w:abstractNumId w:val="36"/>
  </w:num>
  <w:num w:numId="33" w16cid:durableId="1124080259">
    <w:abstractNumId w:val="16"/>
  </w:num>
  <w:num w:numId="34" w16cid:durableId="1554079025">
    <w:abstractNumId w:val="35"/>
  </w:num>
  <w:num w:numId="35" w16cid:durableId="736590984">
    <w:abstractNumId w:val="33"/>
  </w:num>
  <w:num w:numId="36" w16cid:durableId="317538653">
    <w:abstractNumId w:val="10"/>
  </w:num>
  <w:num w:numId="37" w16cid:durableId="2078428587">
    <w:abstractNumId w:val="13"/>
  </w:num>
  <w:num w:numId="38" w16cid:durableId="277640912">
    <w:abstractNumId w:val="32"/>
  </w:num>
  <w:num w:numId="39" w16cid:durableId="1573588576">
    <w:abstractNumId w:val="6"/>
  </w:num>
  <w:num w:numId="40" w16cid:durableId="728264767">
    <w:abstractNumId w:val="22"/>
  </w:num>
  <w:num w:numId="41" w16cid:durableId="16680892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5"/>
    <w:rsid w:val="0001292E"/>
    <w:rsid w:val="0002229B"/>
    <w:rsid w:val="00031849"/>
    <w:rsid w:val="00047180"/>
    <w:rsid w:val="000646D4"/>
    <w:rsid w:val="000660E8"/>
    <w:rsid w:val="00070240"/>
    <w:rsid w:val="000777D7"/>
    <w:rsid w:val="00085E22"/>
    <w:rsid w:val="0009760A"/>
    <w:rsid w:val="000A0744"/>
    <w:rsid w:val="000D573B"/>
    <w:rsid w:val="000E6FE7"/>
    <w:rsid w:val="000F6A7E"/>
    <w:rsid w:val="0011105A"/>
    <w:rsid w:val="00123D24"/>
    <w:rsid w:val="00126847"/>
    <w:rsid w:val="0013141E"/>
    <w:rsid w:val="0013592E"/>
    <w:rsid w:val="00143D3B"/>
    <w:rsid w:val="00160940"/>
    <w:rsid w:val="00167C4B"/>
    <w:rsid w:val="00183AD2"/>
    <w:rsid w:val="00183E5A"/>
    <w:rsid w:val="001854FA"/>
    <w:rsid w:val="001A0031"/>
    <w:rsid w:val="001B25F8"/>
    <w:rsid w:val="001B79AB"/>
    <w:rsid w:val="001C27D2"/>
    <w:rsid w:val="001C52C5"/>
    <w:rsid w:val="001D5608"/>
    <w:rsid w:val="001D627A"/>
    <w:rsid w:val="001E227E"/>
    <w:rsid w:val="001F1644"/>
    <w:rsid w:val="001F213C"/>
    <w:rsid w:val="001F6022"/>
    <w:rsid w:val="00221664"/>
    <w:rsid w:val="00222386"/>
    <w:rsid w:val="002479B2"/>
    <w:rsid w:val="00256FAB"/>
    <w:rsid w:val="00263B81"/>
    <w:rsid w:val="002756D5"/>
    <w:rsid w:val="00285728"/>
    <w:rsid w:val="002906FC"/>
    <w:rsid w:val="002918BC"/>
    <w:rsid w:val="002A0004"/>
    <w:rsid w:val="002A2E83"/>
    <w:rsid w:val="002A46A6"/>
    <w:rsid w:val="002B06F3"/>
    <w:rsid w:val="002E5C8A"/>
    <w:rsid w:val="00304859"/>
    <w:rsid w:val="00314510"/>
    <w:rsid w:val="003210C0"/>
    <w:rsid w:val="00340941"/>
    <w:rsid w:val="00341274"/>
    <w:rsid w:val="0034415F"/>
    <w:rsid w:val="003468C2"/>
    <w:rsid w:val="003576FD"/>
    <w:rsid w:val="003646DB"/>
    <w:rsid w:val="00364A3F"/>
    <w:rsid w:val="00370664"/>
    <w:rsid w:val="00373384"/>
    <w:rsid w:val="003735A3"/>
    <w:rsid w:val="00375C70"/>
    <w:rsid w:val="003A6B39"/>
    <w:rsid w:val="003C45FF"/>
    <w:rsid w:val="003D70B8"/>
    <w:rsid w:val="003F5E3B"/>
    <w:rsid w:val="00407D77"/>
    <w:rsid w:val="00412FF8"/>
    <w:rsid w:val="00432FAD"/>
    <w:rsid w:val="004333CA"/>
    <w:rsid w:val="00445D2A"/>
    <w:rsid w:val="00460C06"/>
    <w:rsid w:val="00474EED"/>
    <w:rsid w:val="00477441"/>
    <w:rsid w:val="0048034E"/>
    <w:rsid w:val="00485724"/>
    <w:rsid w:val="00487FE4"/>
    <w:rsid w:val="004A4DB1"/>
    <w:rsid w:val="004A7E1D"/>
    <w:rsid w:val="004B4248"/>
    <w:rsid w:val="004D4EFD"/>
    <w:rsid w:val="004E3E90"/>
    <w:rsid w:val="004E6E96"/>
    <w:rsid w:val="004F2350"/>
    <w:rsid w:val="0050093B"/>
    <w:rsid w:val="00506899"/>
    <w:rsid w:val="00521E27"/>
    <w:rsid w:val="00524601"/>
    <w:rsid w:val="00535A5D"/>
    <w:rsid w:val="005373BF"/>
    <w:rsid w:val="00551B24"/>
    <w:rsid w:val="00554509"/>
    <w:rsid w:val="0058521A"/>
    <w:rsid w:val="00585317"/>
    <w:rsid w:val="00590DE6"/>
    <w:rsid w:val="00596BA2"/>
    <w:rsid w:val="005B07C0"/>
    <w:rsid w:val="005B3814"/>
    <w:rsid w:val="005C577E"/>
    <w:rsid w:val="005C6643"/>
    <w:rsid w:val="005D3617"/>
    <w:rsid w:val="005E4799"/>
    <w:rsid w:val="00602721"/>
    <w:rsid w:val="00611126"/>
    <w:rsid w:val="00626F4C"/>
    <w:rsid w:val="00642CF6"/>
    <w:rsid w:val="00646146"/>
    <w:rsid w:val="00646C90"/>
    <w:rsid w:val="0065535E"/>
    <w:rsid w:val="00656CA6"/>
    <w:rsid w:val="00673F41"/>
    <w:rsid w:val="00694464"/>
    <w:rsid w:val="006966D9"/>
    <w:rsid w:val="00697E63"/>
    <w:rsid w:val="006A4B4A"/>
    <w:rsid w:val="006A659A"/>
    <w:rsid w:val="006D36BF"/>
    <w:rsid w:val="006D6016"/>
    <w:rsid w:val="006D70B3"/>
    <w:rsid w:val="006E0970"/>
    <w:rsid w:val="006F5925"/>
    <w:rsid w:val="006F6FF6"/>
    <w:rsid w:val="007047EE"/>
    <w:rsid w:val="0071696B"/>
    <w:rsid w:val="00720989"/>
    <w:rsid w:val="0072276A"/>
    <w:rsid w:val="007303E5"/>
    <w:rsid w:val="0076187A"/>
    <w:rsid w:val="00763237"/>
    <w:rsid w:val="0078111A"/>
    <w:rsid w:val="007818F0"/>
    <w:rsid w:val="00784AEF"/>
    <w:rsid w:val="00787A39"/>
    <w:rsid w:val="00791404"/>
    <w:rsid w:val="00796D2D"/>
    <w:rsid w:val="007A31A1"/>
    <w:rsid w:val="007A344F"/>
    <w:rsid w:val="007A44FF"/>
    <w:rsid w:val="007C7FC9"/>
    <w:rsid w:val="007D18A7"/>
    <w:rsid w:val="007D5C6C"/>
    <w:rsid w:val="007E034F"/>
    <w:rsid w:val="007E6D28"/>
    <w:rsid w:val="007F62D6"/>
    <w:rsid w:val="008105E2"/>
    <w:rsid w:val="008112E4"/>
    <w:rsid w:val="00812B08"/>
    <w:rsid w:val="008212F2"/>
    <w:rsid w:val="00821D4B"/>
    <w:rsid w:val="00843F25"/>
    <w:rsid w:val="0084769F"/>
    <w:rsid w:val="00861A2B"/>
    <w:rsid w:val="00871C66"/>
    <w:rsid w:val="00877169"/>
    <w:rsid w:val="008A1235"/>
    <w:rsid w:val="008B5C09"/>
    <w:rsid w:val="008B7BAB"/>
    <w:rsid w:val="008E23C9"/>
    <w:rsid w:val="008E50C2"/>
    <w:rsid w:val="008E7192"/>
    <w:rsid w:val="008F726E"/>
    <w:rsid w:val="00905DFB"/>
    <w:rsid w:val="009345A6"/>
    <w:rsid w:val="00944B5E"/>
    <w:rsid w:val="00950104"/>
    <w:rsid w:val="00954C35"/>
    <w:rsid w:val="00956A11"/>
    <w:rsid w:val="00956BC9"/>
    <w:rsid w:val="00987911"/>
    <w:rsid w:val="0099117A"/>
    <w:rsid w:val="009A102C"/>
    <w:rsid w:val="009A3B40"/>
    <w:rsid w:val="009B587B"/>
    <w:rsid w:val="009D2712"/>
    <w:rsid w:val="009D605C"/>
    <w:rsid w:val="009E347D"/>
    <w:rsid w:val="009F2118"/>
    <w:rsid w:val="00A053F7"/>
    <w:rsid w:val="00A12F83"/>
    <w:rsid w:val="00A3172D"/>
    <w:rsid w:val="00A4466C"/>
    <w:rsid w:val="00A6153D"/>
    <w:rsid w:val="00A62DC3"/>
    <w:rsid w:val="00A96CDF"/>
    <w:rsid w:val="00AB7A21"/>
    <w:rsid w:val="00AE1201"/>
    <w:rsid w:val="00AE42FA"/>
    <w:rsid w:val="00AF0157"/>
    <w:rsid w:val="00AF1C13"/>
    <w:rsid w:val="00AF4241"/>
    <w:rsid w:val="00AF42B8"/>
    <w:rsid w:val="00AF607A"/>
    <w:rsid w:val="00AF79BE"/>
    <w:rsid w:val="00B01ED4"/>
    <w:rsid w:val="00B02C3F"/>
    <w:rsid w:val="00B25F00"/>
    <w:rsid w:val="00B34E3D"/>
    <w:rsid w:val="00B40EA8"/>
    <w:rsid w:val="00B45527"/>
    <w:rsid w:val="00B564B3"/>
    <w:rsid w:val="00B6161E"/>
    <w:rsid w:val="00B71706"/>
    <w:rsid w:val="00B84598"/>
    <w:rsid w:val="00B9247C"/>
    <w:rsid w:val="00BA2A46"/>
    <w:rsid w:val="00BB715C"/>
    <w:rsid w:val="00BB72D6"/>
    <w:rsid w:val="00BB7A8E"/>
    <w:rsid w:val="00BC0198"/>
    <w:rsid w:val="00BD5AE2"/>
    <w:rsid w:val="00BD6B45"/>
    <w:rsid w:val="00BE0800"/>
    <w:rsid w:val="00BF1D51"/>
    <w:rsid w:val="00BF4DEF"/>
    <w:rsid w:val="00BF6EA1"/>
    <w:rsid w:val="00C0293C"/>
    <w:rsid w:val="00C05746"/>
    <w:rsid w:val="00C268C0"/>
    <w:rsid w:val="00C2766C"/>
    <w:rsid w:val="00C440E0"/>
    <w:rsid w:val="00C46440"/>
    <w:rsid w:val="00C665BB"/>
    <w:rsid w:val="00C70713"/>
    <w:rsid w:val="00C91F65"/>
    <w:rsid w:val="00C95712"/>
    <w:rsid w:val="00CA331F"/>
    <w:rsid w:val="00CB1E66"/>
    <w:rsid w:val="00CB72F0"/>
    <w:rsid w:val="00CF5892"/>
    <w:rsid w:val="00D025FC"/>
    <w:rsid w:val="00D07EBC"/>
    <w:rsid w:val="00D11B13"/>
    <w:rsid w:val="00D31D19"/>
    <w:rsid w:val="00D34683"/>
    <w:rsid w:val="00D36332"/>
    <w:rsid w:val="00D37F25"/>
    <w:rsid w:val="00D456E9"/>
    <w:rsid w:val="00D52799"/>
    <w:rsid w:val="00D6740E"/>
    <w:rsid w:val="00DB0BD4"/>
    <w:rsid w:val="00DB544A"/>
    <w:rsid w:val="00DD1CFE"/>
    <w:rsid w:val="00DD1D77"/>
    <w:rsid w:val="00DD27E1"/>
    <w:rsid w:val="00DF1D71"/>
    <w:rsid w:val="00DF2DD6"/>
    <w:rsid w:val="00DF737B"/>
    <w:rsid w:val="00E052B5"/>
    <w:rsid w:val="00E068E1"/>
    <w:rsid w:val="00E1165B"/>
    <w:rsid w:val="00E12BAD"/>
    <w:rsid w:val="00E13346"/>
    <w:rsid w:val="00E34387"/>
    <w:rsid w:val="00E4389E"/>
    <w:rsid w:val="00E472B4"/>
    <w:rsid w:val="00E52E5A"/>
    <w:rsid w:val="00E5617A"/>
    <w:rsid w:val="00E736E3"/>
    <w:rsid w:val="00E86D91"/>
    <w:rsid w:val="00E91871"/>
    <w:rsid w:val="00EA7394"/>
    <w:rsid w:val="00EB11AA"/>
    <w:rsid w:val="00EB300C"/>
    <w:rsid w:val="00EB7B4A"/>
    <w:rsid w:val="00ED171B"/>
    <w:rsid w:val="00EE35B6"/>
    <w:rsid w:val="00EF61C9"/>
    <w:rsid w:val="00F0582E"/>
    <w:rsid w:val="00F3082D"/>
    <w:rsid w:val="00F46A76"/>
    <w:rsid w:val="00F529FC"/>
    <w:rsid w:val="00F74656"/>
    <w:rsid w:val="00F86ADA"/>
    <w:rsid w:val="00FB7BFE"/>
    <w:rsid w:val="00FE0D5E"/>
    <w:rsid w:val="00FE7AD5"/>
    <w:rsid w:val="00FF733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BF997"/>
  <w15:docId w15:val="{FC38171C-1110-40AC-8A58-7A73AC8D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5925"/>
    <w:pPr>
      <w:ind w:left="720"/>
      <w:contextualSpacing/>
    </w:pPr>
  </w:style>
  <w:style w:type="table" w:customStyle="1" w:styleId="Tablaconcuadrcula2-nfasis11">
    <w:name w:val="Tabla con cuadrícula 2 - Énfasis 11"/>
    <w:basedOn w:val="Tablanormal"/>
    <w:uiPriority w:val="47"/>
    <w:rsid w:val="002756D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2-nfasis21">
    <w:name w:val="Tabla con cuadrícula 2 - Énfasis 21"/>
    <w:basedOn w:val="Tablanormal"/>
    <w:uiPriority w:val="47"/>
    <w:rsid w:val="002756D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3D7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0B8"/>
    <w:rPr>
      <w:rFonts w:ascii="Tahoma" w:hAnsi="Tahoma" w:cs="Tahoma"/>
      <w:sz w:val="16"/>
      <w:szCs w:val="16"/>
    </w:rPr>
  </w:style>
  <w:style w:type="paragraph" w:styleId="Sinespaciado">
    <w:name w:val="No Spacing"/>
    <w:uiPriority w:val="1"/>
    <w:qFormat/>
    <w:rsid w:val="00CF5892"/>
    <w:pPr>
      <w:spacing w:after="0" w:line="240" w:lineRule="auto"/>
    </w:pPr>
  </w:style>
  <w:style w:type="paragraph" w:styleId="Encabezado">
    <w:name w:val="header"/>
    <w:basedOn w:val="Normal"/>
    <w:link w:val="EncabezadoCar"/>
    <w:uiPriority w:val="99"/>
    <w:unhideWhenUsed/>
    <w:rsid w:val="007D18A7"/>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7D18A7"/>
  </w:style>
  <w:style w:type="paragraph" w:styleId="Piedepgina">
    <w:name w:val="footer"/>
    <w:basedOn w:val="Normal"/>
    <w:link w:val="PiedepginaCar"/>
    <w:uiPriority w:val="99"/>
    <w:unhideWhenUsed/>
    <w:rsid w:val="007D18A7"/>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7D18A7"/>
  </w:style>
  <w:style w:type="table" w:styleId="Tablaconcuadrcula7concolores-nfasis1">
    <w:name w:val="Grid Table 7 Colorful Accent 1"/>
    <w:basedOn w:val="Tablanormal"/>
    <w:uiPriority w:val="52"/>
    <w:rsid w:val="006A4B4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concuadrcula1">
    <w:name w:val="Tabla con cuadrícula1"/>
    <w:basedOn w:val="Tablanormal"/>
    <w:next w:val="Tablaconcuadrcula"/>
    <w:uiPriority w:val="39"/>
    <w:rsid w:val="0034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99"/>
    <w:rsid w:val="00D025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694464"/>
    <w:rPr>
      <w:color w:val="0563C1" w:themeColor="hyperlink"/>
      <w:u w:val="single"/>
    </w:rPr>
  </w:style>
  <w:style w:type="paragraph" w:styleId="Revisin">
    <w:name w:val="Revision"/>
    <w:hidden/>
    <w:uiPriority w:val="99"/>
    <w:semiHidden/>
    <w:rsid w:val="00784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tokommerling.com/bim-building-commission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berzone.es/blog-sistemas-ventilacion/hvac-que-es-funcionamiento/" TargetMode="External"/><Relationship Id="rId17" Type="http://schemas.openxmlformats.org/officeDocument/2006/relationships/hyperlink" Target="http://www.epdlatinamerica.com/app/blog/use-epds/What-is-an-EPD" TargetMode="External"/><Relationship Id="rId2" Type="http://schemas.openxmlformats.org/officeDocument/2006/relationships/numbering" Target="numbering.xml"/><Relationship Id="rId16" Type="http://schemas.openxmlformats.org/officeDocument/2006/relationships/hyperlink" Target="https://www.certificadosenergeticos.com/compuestos-organicos-volatiles-ven-exis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salvadorgreenbc.org/estandares-ashrae-y-su-aplicacion-en-la-certificacion-leed/" TargetMode="External"/><Relationship Id="rId5" Type="http://schemas.openxmlformats.org/officeDocument/2006/relationships/webSettings" Target="webSettings.xml"/><Relationship Id="rId15" Type="http://schemas.openxmlformats.org/officeDocument/2006/relationships/hyperlink" Target="https://www.datacenterconsultores.com/es/opr-vs-bod"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datacenterconsultores.com/es/opr-vs-bo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9733-D425-4A2D-B888-3F71F465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1302</Words>
  <Characters>7164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krolina</dc:creator>
  <cp:lastModifiedBy>Illy Palacios</cp:lastModifiedBy>
  <cp:revision>8</cp:revision>
  <cp:lastPrinted>2018-11-27T22:01:00Z</cp:lastPrinted>
  <dcterms:created xsi:type="dcterms:W3CDTF">2023-01-23T21:29:00Z</dcterms:created>
  <dcterms:modified xsi:type="dcterms:W3CDTF">2023-01-24T20:37:00Z</dcterms:modified>
</cp:coreProperties>
</file>